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14ad83f7f09c446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jc w:val="center"/>
        <w:rPr/>
      </w:pPr>
      <w:r w:rsidRPr="00000000" w:rsidDel="00000000" w:rsidR="00000000">
        <w:rPr/>
        <w:drawing>
          <wp:inline xmlns:wp14="http://schemas.microsoft.com/office/word/2010/wordprocessingDrawing" distT="0" distB="0" distL="0" distR="0" wp14:anchorId="2473014F" wp14:editId="7777777">
            <wp:extent cx="7040880" cy="463550"/>
            <wp:effectExtent l="0" t="0" r="0" b="0"/>
            <wp:docPr id="3"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040880" cy="4635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55319A4" w:rsidRDefault="00000000" w14:paraId="00000003" wp14:textId="5913139E">
      <w:pPr>
        <w:pStyle w:val="Normal"/>
        <w:bidi w:val="0"/>
        <w:spacing w:before="0" w:beforeAutospacing="off" w:after="0" w:afterAutospacing="off" w:line="276" w:lineRule="auto"/>
        <w:ind w:left="0" w:right="0"/>
        <w:jc w:val="center"/>
        <w:rPr>
          <w:rtl w:val="0"/>
        </w:rPr>
      </w:pPr>
      <w:r w:rsidR="66C0416B">
        <w:rPr/>
        <w:t xml:space="preserve">The History of Currency: </w:t>
      </w:r>
      <w:r w:rsidR="4F86E781">
        <w:rPr/>
        <w:t>Barter, Bars, and Bills</w:t>
      </w:r>
    </w:p>
    <w:p w:rsidR="055319A4" w:rsidP="055319A4" w:rsidRDefault="055319A4" w14:paraId="133CDC8A" w14:textId="7EE62E1D">
      <w:pPr>
        <w:pStyle w:val="Normal"/>
        <w:bidi w:val="0"/>
        <w:spacing w:before="0" w:beforeAutospacing="off" w:after="0" w:afterAutospacing="off" w:line="276" w:lineRule="auto"/>
        <w:ind w:left="0" w:right="0"/>
        <w:jc w:val="center"/>
        <w:rPr>
          <w:rFonts w:ascii="Calibri" w:hAnsi="Calibri" w:eastAsia="Calibri" w:cs="Times New Roman"/>
          <w:sz w:val="22"/>
          <w:szCs w:val="22"/>
          <w:rtl w:val="0"/>
        </w:rPr>
      </w:pPr>
    </w:p>
    <w:tbl>
      <w:tblPr>
        <w:tblStyle w:val="Table1"/>
        <w:tblW w:w="1113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5375"/>
        <w:gridCol w:w="5755"/>
      </w:tblGrid>
      <w:tr xmlns:wp14="http://schemas.microsoft.com/office/word/2010/wordml" w:rsidTr="5DEC88FB" w14:paraId="2635E364" wp14:textId="77777777">
        <w:trPr>
          <w:trHeight w:val="27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04" wp14:textId="77777777">
            <w:pPr>
              <w:spacing w:after="0" w:line="240" w:lineRule="auto"/>
              <w:jc w:val="center"/>
              <w:rPr>
                <w:rFonts w:ascii="Calibri" w:hAnsi="Calibri" w:eastAsia="Calibri" w:cs="Calibri"/>
                <w:b w:val="1"/>
              </w:rPr>
            </w:pPr>
            <w:r w:rsidRPr="00000000" w:rsidDel="00000000" w:rsidR="00000000">
              <w:rPr>
                <w:rFonts w:ascii="Calibri" w:hAnsi="Calibri" w:eastAsia="Calibri" w:cs="Calibri"/>
                <w:b w:val="1"/>
                <w:rtl w:val="0"/>
              </w:rPr>
              <w:t xml:space="preserve">Introduction </w:t>
            </w:r>
          </w:p>
        </w:tc>
      </w:tr>
      <w:tr xmlns:wp14="http://schemas.microsoft.com/office/word/2010/wordml" w:rsidTr="5DEC88FB" w14:paraId="01C972F8" wp14:textId="77777777">
        <w:trPr>
          <w:trHeight w:val="54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5003573B" w:rsidP="055319A4" w:rsidRDefault="5003573B" w14:paraId="18A45EB1" w14:textId="6FE1A15E">
            <w:pPr>
              <w:pStyle w:val="Normal"/>
              <w:spacing w:after="0" w:line="240" w:lineRule="auto"/>
              <w:rPr>
                <w:rFonts w:ascii="Calibri" w:hAnsi="Calibri" w:eastAsia="Calibri" w:cs="Times New Roman"/>
                <w:sz w:val="22"/>
                <w:szCs w:val="22"/>
                <w:highlight w:val="white"/>
              </w:rPr>
            </w:pPr>
            <w:r w:rsidRPr="755EBCF1" w:rsidR="5003573B">
              <w:rPr>
                <w:rFonts w:ascii="Calibri" w:hAnsi="Calibri" w:eastAsia="Calibri" w:cs="Times New Roman"/>
                <w:sz w:val="22"/>
                <w:szCs w:val="22"/>
                <w:highlight w:val="white"/>
              </w:rPr>
              <w:t xml:space="preserve">The bills, coins, and cards we use today to buy and sell things are modern versions of the bar currency shown in the photo. As trade increased, people began to realize a need for currency, a medium </w:t>
            </w:r>
            <w:r w:rsidRPr="755EBCF1" w:rsidR="51DC3632">
              <w:rPr>
                <w:rFonts w:ascii="Calibri" w:hAnsi="Calibri" w:eastAsia="Calibri" w:cs="Times New Roman"/>
                <w:sz w:val="22"/>
                <w:szCs w:val="22"/>
                <w:highlight w:val="white"/>
              </w:rPr>
              <w:t>of</w:t>
            </w:r>
            <w:r w:rsidRPr="755EBCF1" w:rsidR="5003573B">
              <w:rPr>
                <w:rFonts w:ascii="Calibri" w:hAnsi="Calibri" w:eastAsia="Calibri" w:cs="Times New Roman"/>
                <w:sz w:val="22"/>
                <w:szCs w:val="22"/>
                <w:highlight w:val="white"/>
              </w:rPr>
              <w:t xml:space="preserve"> exchange. Before currency was invented, people used the barter system </w:t>
            </w:r>
            <w:r w:rsidRPr="755EBCF1" w:rsidR="2160472B">
              <w:rPr>
                <w:rFonts w:ascii="Calibri" w:hAnsi="Calibri" w:eastAsia="Calibri" w:cs="Times New Roman"/>
                <w:sz w:val="22"/>
                <w:szCs w:val="22"/>
                <w:highlight w:val="white"/>
              </w:rPr>
              <w:t>in which</w:t>
            </w:r>
            <w:r w:rsidRPr="755EBCF1" w:rsidR="5003573B">
              <w:rPr>
                <w:rFonts w:ascii="Calibri" w:hAnsi="Calibri" w:eastAsia="Calibri" w:cs="Times New Roman"/>
                <w:sz w:val="22"/>
                <w:szCs w:val="22"/>
                <w:highlight w:val="white"/>
              </w:rPr>
              <w:t xml:space="preserve"> they would trade one good for another good. Currency was invented to help people exchange goods easier, expand trade with outside communities, and create </w:t>
            </w:r>
            <w:r w:rsidRPr="755EBCF1" w:rsidR="782C6181">
              <w:rPr>
                <w:rFonts w:ascii="Calibri" w:hAnsi="Calibri" w:eastAsia="Calibri" w:cs="Times New Roman"/>
                <w:sz w:val="22"/>
                <w:szCs w:val="22"/>
                <w:highlight w:val="white"/>
              </w:rPr>
              <w:t>a</w:t>
            </w:r>
            <w:r w:rsidRPr="755EBCF1" w:rsidR="5003573B">
              <w:rPr>
                <w:rFonts w:ascii="Calibri" w:hAnsi="Calibri" w:eastAsia="Calibri" w:cs="Times New Roman"/>
                <w:sz w:val="22"/>
                <w:szCs w:val="22"/>
                <w:highlight w:val="white"/>
              </w:rPr>
              <w:t xml:space="preserve"> uniformed way to represent wealth. The invention of currency supported trade by allowing people to carry their wealth in their pocket in amounts that were easier to divide. For example, consider how much easier it is to carry $2 than a gallon of milk or $1000 instead of a whole cow.   </w:t>
            </w:r>
          </w:p>
          <w:p w:rsidR="055319A4" w:rsidP="055319A4" w:rsidRDefault="055319A4" w14:paraId="012A526C" w14:textId="6A92C4E0">
            <w:pPr>
              <w:pStyle w:val="Normal"/>
              <w:spacing w:after="0" w:line="240" w:lineRule="auto"/>
              <w:rPr>
                <w:rFonts w:ascii="Calibri" w:hAnsi="Calibri" w:eastAsia="Calibri" w:cs="Times New Roman"/>
                <w:sz w:val="22"/>
                <w:szCs w:val="22"/>
                <w:highlight w:val="white"/>
              </w:rPr>
            </w:pPr>
          </w:p>
          <w:p w:rsidR="5003573B" w:rsidP="055319A4" w:rsidRDefault="5003573B" w14:paraId="6AC99006" w14:textId="349FCE8F">
            <w:pPr>
              <w:pStyle w:val="Normal"/>
              <w:spacing w:after="0" w:line="240" w:lineRule="auto"/>
              <w:rPr>
                <w:rFonts w:ascii="Calibri" w:hAnsi="Calibri" w:eastAsia="Calibri" w:cs="Times New Roman"/>
                <w:sz w:val="22"/>
                <w:szCs w:val="22"/>
                <w:highlight w:val="white"/>
              </w:rPr>
            </w:pPr>
            <w:r w:rsidRPr="055319A4" w:rsidR="5003573B">
              <w:rPr>
                <w:rFonts w:ascii="Calibri" w:hAnsi="Calibri" w:eastAsia="Calibri" w:cs="Times New Roman"/>
                <w:sz w:val="22"/>
                <w:szCs w:val="22"/>
                <w:highlight w:val="white"/>
              </w:rPr>
              <w:t>Early currency was typically made of a metal, like gold, silver, or copper. Different areas had different styles of currency that reflected the community’s culture. This remains true in the modern world, with different countries having different forms of currency that reflect their culture, such as the US dollar’s depiction of American symbols and figures. Some styles of currency also were considered more valuable based on their design. For example, this bar currency was considered more valuable because the spirals on either side of the bar required a skilled metalsmith.</w:t>
            </w:r>
          </w:p>
          <w:p w:rsidR="02A489B9" w:rsidP="02A489B9" w:rsidRDefault="02A489B9" w14:paraId="4B9C0CB2" w14:textId="0144AB60">
            <w:pPr>
              <w:pStyle w:val="Normal"/>
              <w:spacing w:after="0" w:line="240" w:lineRule="auto"/>
              <w:rPr>
                <w:rFonts w:ascii="Calibri" w:hAnsi="Calibri" w:eastAsia="Calibri" w:cs="Times New Roman"/>
                <w:sz w:val="22"/>
                <w:szCs w:val="22"/>
                <w:highlight w:val="white"/>
              </w:rPr>
            </w:pPr>
          </w:p>
          <w:p w:rsidRPr="00000000" w:rsidR="00000000" w:rsidDel="00000000" w:rsidP="00000000" w:rsidRDefault="00000000" w14:paraId="00000007" wp14:textId="77777777">
            <w:pPr>
              <w:spacing w:after="0" w:line="240" w:lineRule="auto"/>
              <w:rPr>
                <w:rFonts w:ascii="Calibri" w:hAnsi="Calibri" w:eastAsia="Calibri" w:cs="Calibri"/>
                <w:color w:val="000000"/>
                <w:highlight w:val="white"/>
              </w:rPr>
            </w:pPr>
            <w:r w:rsidRPr="00000000" w:rsidDel="00000000" w:rsidR="00000000">
              <w:rPr>
                <w:rtl w:val="0"/>
              </w:rPr>
            </w:r>
          </w:p>
          <w:p w:rsidRPr="00000000" w:rsidR="00000000" w:rsidDel="00000000" w:rsidP="00000000" w:rsidRDefault="00000000" w14:paraId="00000008" wp14:textId="11FF83CA">
            <w:pPr>
              <w:spacing w:after="0" w:line="240" w:lineRule="auto"/>
              <w:rPr>
                <w:highlight w:val="white"/>
              </w:rPr>
            </w:pPr>
            <w:r w:rsidRPr="055319A4" w:rsidR="3402262F">
              <w:rPr>
                <w:rFonts w:ascii="Calibri" w:hAnsi="Calibri" w:eastAsia="Calibri" w:cs="Calibri"/>
                <w:color w:val="000000" w:themeColor="text1" w:themeTint="FF" w:themeShade="FF"/>
                <w:highlight w:val="white"/>
              </w:rPr>
              <w:t xml:space="preserve">In this lesson, students will </w:t>
            </w:r>
            <w:r w:rsidRPr="055319A4" w:rsidR="3402262F">
              <w:rPr>
                <w:highlight w:val="white"/>
              </w:rPr>
              <w:t xml:space="preserve">learn </w:t>
            </w:r>
            <w:r w:rsidRPr="055319A4" w:rsidR="7165311B">
              <w:rPr>
                <w:highlight w:val="white"/>
              </w:rPr>
              <w:t xml:space="preserve">the origins of modern currency, discuss how currency reflects a culture, and evaluate the utility of currency. Students will also </w:t>
            </w:r>
            <w:r w:rsidRPr="055319A4" w:rsidR="665E10BA">
              <w:rPr>
                <w:highlight w:val="white"/>
              </w:rPr>
              <w:t>compare</w:t>
            </w:r>
            <w:r w:rsidRPr="055319A4" w:rsidR="7165311B">
              <w:rPr>
                <w:highlight w:val="white"/>
              </w:rPr>
              <w:t xml:space="preserve"> sol</w:t>
            </w:r>
            <w:r w:rsidRPr="055319A4" w:rsidR="6C4074FC">
              <w:rPr>
                <w:highlight w:val="white"/>
              </w:rPr>
              <w:t>utions of ancient civilization with those of modern civilization.</w:t>
            </w:r>
          </w:p>
          <w:p w:rsidRPr="00000000" w:rsidR="00000000" w:rsidDel="00000000" w:rsidP="00000000" w:rsidRDefault="00000000" w14:paraId="00000009" wp14:textId="77777777">
            <w:pPr>
              <w:spacing w:after="0" w:line="240" w:lineRule="auto"/>
              <w:rPr>
                <w:highlight w:val="white"/>
              </w:rPr>
            </w:pPr>
            <w:r w:rsidRPr="00000000" w:rsidDel="00000000" w:rsidR="00000000">
              <w:rPr>
                <w:rtl w:val="0"/>
              </w:rPr>
            </w:r>
          </w:p>
        </w:tc>
      </w:tr>
      <w:tr xmlns:wp14="http://schemas.microsoft.com/office/word/2010/wordml" w:rsidTr="5DEC88FB" w14:paraId="7FFA49AD" wp14:textId="77777777">
        <w:trPr>
          <w:trHeight w:val="1718"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0B" wp14:textId="77777777">
            <w:pPr>
              <w:spacing w:after="0" w:line="240" w:lineRule="auto"/>
              <w:rPr>
                <w:rFonts w:ascii="Calibri" w:hAnsi="Calibri" w:eastAsia="Calibri" w:cs="Calibri"/>
                <w:b w:val="1"/>
              </w:rPr>
            </w:pPr>
            <w:r w:rsidRPr="00000000" w:rsidDel="00000000" w:rsidR="00000000">
              <w:rPr>
                <w:rFonts w:ascii="Calibri" w:hAnsi="Calibri" w:eastAsia="Calibri" w:cs="Calibri"/>
                <w:b w:val="1"/>
                <w:rtl w:val="0"/>
              </w:rPr>
              <w:t xml:space="preserve">Indiana Standards Connections: </w:t>
            </w:r>
          </w:p>
          <w:p w:rsidRPr="00000000" w:rsidR="00000000" w:rsidDel="00000000" w:rsidP="00000000" w:rsidRDefault="00000000" w14:paraId="0000000C" wp14:textId="77777777">
            <w:pPr>
              <w:spacing w:after="0" w:line="240" w:lineRule="auto"/>
              <w:rPr>
                <w:rFonts w:ascii="Calibri" w:hAnsi="Calibri" w:eastAsia="Calibri" w:cs="Calibri"/>
                <w:i w:val="1"/>
                <w:sz w:val="20"/>
                <w:szCs w:val="20"/>
              </w:rPr>
            </w:pPr>
            <w:r w:rsidRPr="055319A4" w:rsidR="00000000">
              <w:rPr>
                <w:rFonts w:ascii="Calibri" w:hAnsi="Calibri" w:eastAsia="Calibri" w:cs="Calibri"/>
                <w:i w:val="1"/>
                <w:iCs w:val="1"/>
                <w:sz w:val="20"/>
                <w:szCs w:val="20"/>
              </w:rPr>
              <w:t xml:space="preserve"> </w:t>
            </w:r>
          </w:p>
          <w:p w:rsidR="16441C8B" w:rsidP="055319A4" w:rsidRDefault="16441C8B" w14:paraId="02016498" w14:textId="13216812">
            <w:pPr>
              <w:pStyle w:val="Normal"/>
              <w:spacing w:after="0" w:line="240" w:lineRule="auto"/>
              <w:rPr>
                <w:rFonts w:ascii="Calibri" w:hAnsi="Calibri" w:eastAsia="Calibri" w:cs="Times New Roman"/>
                <w:sz w:val="22"/>
                <w:szCs w:val="22"/>
                <w:rtl w:val="0"/>
              </w:rPr>
            </w:pPr>
            <w:r w:rsidRPr="055319A4" w:rsidR="16441C8B">
              <w:rPr>
                <w:rFonts w:ascii="Calibri" w:hAnsi="Calibri" w:eastAsia="Calibri" w:cs="Times New Roman"/>
                <w:sz w:val="22"/>
                <w:szCs w:val="22"/>
              </w:rPr>
              <w:t>K.1.1 Compare children and families of today with those from the past.</w:t>
            </w:r>
          </w:p>
          <w:p w:rsidRPr="00000000" w:rsidR="00000000" w:rsidDel="00000000" w:rsidP="00000000" w:rsidRDefault="00000000" w14:paraId="0000000F" wp14:textId="77777777">
            <w:pPr>
              <w:spacing w:after="0" w:line="240" w:lineRule="auto"/>
              <w:rPr/>
            </w:pPr>
          </w:p>
          <w:p w:rsidRPr="00000000" w:rsidR="00000000" w:rsidDel="00000000" w:rsidP="055319A4" w:rsidRDefault="00000000" w14:paraId="22BB27CF" wp14:textId="6EE5D0B6">
            <w:pPr>
              <w:pStyle w:val="Normal"/>
              <w:spacing w:after="0" w:line="240" w:lineRule="auto"/>
              <w:rPr>
                <w:rFonts w:ascii="Calibri" w:hAnsi="Calibri" w:eastAsia="Calibri" w:cs="Times New Roman"/>
                <w:sz w:val="22"/>
                <w:szCs w:val="22"/>
                <w:rtl w:val="0"/>
              </w:rPr>
            </w:pPr>
            <w:r w:rsidRPr="055319A4" w:rsidR="16441C8B">
              <w:rPr>
                <w:rFonts w:ascii="Calibri" w:hAnsi="Calibri" w:eastAsia="Calibri" w:cs="Times New Roman"/>
                <w:sz w:val="22"/>
                <w:szCs w:val="22"/>
              </w:rPr>
              <w:t>1.1.1 Identify continuity and change between past and present in community life using primary sources.</w:t>
            </w:r>
          </w:p>
          <w:p w:rsidRPr="00000000" w:rsidR="00000000" w:rsidDel="00000000" w:rsidP="055319A4" w:rsidRDefault="00000000" w14:paraId="156CEF6D" wp14:textId="7FB79D4A">
            <w:pPr>
              <w:pStyle w:val="Normal"/>
              <w:spacing w:after="0" w:line="240" w:lineRule="auto"/>
              <w:rPr>
                <w:rFonts w:ascii="Calibri" w:hAnsi="Calibri" w:eastAsia="Calibri" w:cs="Times New Roman"/>
                <w:sz w:val="22"/>
                <w:szCs w:val="22"/>
                <w:rtl w:val="0"/>
              </w:rPr>
            </w:pPr>
          </w:p>
          <w:p w:rsidRPr="00000000" w:rsidR="00000000" w:rsidDel="00000000" w:rsidP="055319A4" w:rsidRDefault="00000000" w14:paraId="00000011" wp14:textId="2EFC47CC">
            <w:pPr>
              <w:pStyle w:val="Normal"/>
              <w:spacing w:after="0" w:line="240" w:lineRule="auto"/>
              <w:rPr>
                <w:rFonts w:ascii="Calibri" w:hAnsi="Calibri" w:eastAsia="Calibri" w:cs="Times New Roman"/>
                <w:sz w:val="22"/>
                <w:szCs w:val="22"/>
                <w:rtl w:val="0"/>
              </w:rPr>
            </w:pPr>
            <w:r w:rsidRPr="055319A4" w:rsidR="07F9AF0C">
              <w:rPr>
                <w:rFonts w:ascii="Calibri" w:hAnsi="Calibri" w:eastAsia="Calibri" w:cs="Times New Roman"/>
                <w:sz w:val="22"/>
                <w:szCs w:val="22"/>
              </w:rPr>
              <w:t>2.4.8 Explain why people trade for goods* and services* and explain how money makes trade easier.</w:t>
            </w:r>
          </w:p>
          <w:p w:rsidR="055319A4" w:rsidP="055319A4" w:rsidRDefault="055319A4" w14:paraId="578C7424" w14:textId="4C78E79E">
            <w:pPr>
              <w:pStyle w:val="Normal"/>
              <w:spacing w:after="0" w:line="240" w:lineRule="auto"/>
              <w:rPr>
                <w:rFonts w:ascii="Calibri" w:hAnsi="Calibri" w:eastAsia="Calibri" w:cs="Times New Roman"/>
                <w:sz w:val="22"/>
                <w:szCs w:val="22"/>
                <w:rtl w:val="0"/>
              </w:rPr>
            </w:pPr>
          </w:p>
          <w:p w:rsidR="6BDA69D6" w:rsidP="055319A4" w:rsidRDefault="6BDA69D6" w14:paraId="4A8D5E3A" w14:textId="6A43FC18">
            <w:pPr>
              <w:pStyle w:val="Normal"/>
              <w:spacing w:after="0" w:line="240" w:lineRule="auto"/>
              <w:rPr>
                <w:rFonts w:ascii="Calibri" w:hAnsi="Calibri" w:eastAsia="Calibri" w:cs="Times New Roman"/>
                <w:sz w:val="22"/>
                <w:szCs w:val="22"/>
                <w:rtl w:val="0"/>
              </w:rPr>
            </w:pPr>
            <w:r w:rsidRPr="055319A4" w:rsidR="6BDA69D6">
              <w:rPr>
                <w:rFonts w:ascii="Calibri" w:hAnsi="Calibri" w:eastAsia="Calibri" w:cs="Times New Roman"/>
                <w:sz w:val="22"/>
                <w:szCs w:val="22"/>
              </w:rPr>
              <w:t xml:space="preserve">3.4.5 List the characteristics of money and explain how money makes trade and the purchase of goods </w:t>
            </w:r>
            <w:r w:rsidRPr="055319A4" w:rsidR="6BDA69D6">
              <w:rPr>
                <w:rFonts w:ascii="Calibri" w:hAnsi="Calibri" w:eastAsia="Calibri" w:cs="Times New Roman"/>
                <w:sz w:val="22"/>
                <w:szCs w:val="22"/>
              </w:rPr>
              <w:t>easier.</w:t>
            </w:r>
          </w:p>
          <w:p w:rsidR="055319A4" w:rsidP="055319A4" w:rsidRDefault="055319A4" w14:paraId="2E23106A" w14:textId="6AB97262">
            <w:pPr>
              <w:pStyle w:val="Normal"/>
              <w:spacing w:after="0" w:line="240" w:lineRule="auto"/>
              <w:rPr>
                <w:rFonts w:ascii="Calibri" w:hAnsi="Calibri" w:eastAsia="Calibri" w:cs="Times New Roman"/>
                <w:sz w:val="22"/>
                <w:szCs w:val="22"/>
                <w:rtl w:val="0"/>
              </w:rPr>
            </w:pPr>
          </w:p>
          <w:p w:rsidR="2AF145F9" w:rsidP="055319A4" w:rsidRDefault="2AF145F9" w14:paraId="36431EC9" w14:textId="3C669CD0">
            <w:pPr>
              <w:pStyle w:val="Normal"/>
              <w:spacing w:after="0" w:line="240" w:lineRule="auto"/>
              <w:rPr>
                <w:rFonts w:ascii="Calibri" w:hAnsi="Calibri" w:eastAsia="Calibri" w:cs="Times New Roman"/>
                <w:sz w:val="22"/>
                <w:szCs w:val="22"/>
                <w:rtl w:val="0"/>
              </w:rPr>
            </w:pPr>
            <w:r w:rsidRPr="055319A4" w:rsidR="2AF145F9">
              <w:rPr>
                <w:rFonts w:ascii="Calibri" w:hAnsi="Calibri" w:eastAsia="Calibri" w:cs="Times New Roman"/>
                <w:sz w:val="22"/>
                <w:szCs w:val="22"/>
              </w:rPr>
              <w:t xml:space="preserve">4.4.6 List the functions of money and </w:t>
            </w:r>
            <w:r w:rsidRPr="055319A4" w:rsidR="2AF145F9">
              <w:rPr>
                <w:rFonts w:ascii="Calibri" w:hAnsi="Calibri" w:eastAsia="Calibri" w:cs="Times New Roman"/>
                <w:sz w:val="22"/>
                <w:szCs w:val="22"/>
              </w:rPr>
              <w:t>compare and contrast</w:t>
            </w:r>
            <w:r w:rsidRPr="055319A4" w:rsidR="2AF145F9">
              <w:rPr>
                <w:rFonts w:ascii="Calibri" w:hAnsi="Calibri" w:eastAsia="Calibri" w:cs="Times New Roman"/>
                <w:sz w:val="22"/>
                <w:szCs w:val="22"/>
              </w:rPr>
              <w:t xml:space="preserve"> things that have been used as money in the past in Indiana, the United States, and the world.</w:t>
            </w:r>
          </w:p>
          <w:p w:rsidR="055319A4" w:rsidP="055319A4" w:rsidRDefault="055319A4" w14:paraId="461113D7" w14:textId="5ED592EE">
            <w:pPr>
              <w:pStyle w:val="Normal"/>
              <w:spacing w:after="0" w:line="240" w:lineRule="auto"/>
              <w:rPr>
                <w:rFonts w:ascii="Calibri" w:hAnsi="Calibri" w:eastAsia="Calibri" w:cs="Times New Roman"/>
                <w:sz w:val="22"/>
                <w:szCs w:val="22"/>
                <w:rtl w:val="0"/>
              </w:rPr>
            </w:pPr>
          </w:p>
          <w:p w:rsidR="7512B96D" w:rsidP="055319A4" w:rsidRDefault="7512B96D" w14:paraId="26DB0A70" w14:textId="3962F8DE">
            <w:pPr>
              <w:pStyle w:val="Normal"/>
              <w:spacing w:after="0" w:line="240" w:lineRule="auto"/>
              <w:rPr>
                <w:rFonts w:ascii="Calibri" w:hAnsi="Calibri" w:eastAsia="Calibri" w:cs="Times New Roman"/>
                <w:sz w:val="22"/>
                <w:szCs w:val="22"/>
                <w:rtl w:val="0"/>
              </w:rPr>
            </w:pPr>
            <w:r w:rsidRPr="055319A4" w:rsidR="7512B96D">
              <w:rPr>
                <w:rFonts w:ascii="Calibri" w:hAnsi="Calibri" w:eastAsia="Calibri" w:cs="Times New Roman"/>
                <w:sz w:val="22"/>
                <w:szCs w:val="22"/>
              </w:rPr>
              <w:t>6.4.3 Explain why international trade requires a system for exchanging currency between various countries.</w:t>
            </w:r>
          </w:p>
          <w:p w:rsidR="055319A4" w:rsidP="055319A4" w:rsidRDefault="055319A4" w14:paraId="13F21C81" w14:textId="6BA5FBAA">
            <w:pPr>
              <w:pStyle w:val="Normal"/>
              <w:spacing w:after="0" w:line="240" w:lineRule="auto"/>
              <w:rPr>
                <w:rFonts w:ascii="Calibri" w:hAnsi="Calibri" w:eastAsia="Calibri" w:cs="Times New Roman"/>
                <w:sz w:val="22"/>
                <w:szCs w:val="22"/>
                <w:rtl w:val="0"/>
              </w:rPr>
            </w:pPr>
          </w:p>
          <w:p w:rsidR="77395BFE" w:rsidP="055319A4" w:rsidRDefault="77395BFE" w14:paraId="7356F7A1" w14:textId="03DCC76A">
            <w:pPr>
              <w:pStyle w:val="Normal"/>
              <w:spacing w:after="0" w:line="240" w:lineRule="auto"/>
              <w:rPr>
                <w:rFonts w:ascii="Calibri" w:hAnsi="Calibri" w:eastAsia="Calibri" w:cs="Times New Roman"/>
                <w:sz w:val="22"/>
                <w:szCs w:val="22"/>
                <w:rtl w:val="0"/>
              </w:rPr>
            </w:pPr>
            <w:r w:rsidRPr="055319A4" w:rsidR="77395BFE">
              <w:rPr>
                <w:rFonts w:ascii="Calibri" w:hAnsi="Calibri" w:eastAsia="Calibri" w:cs="Times New Roman"/>
                <w:sz w:val="22"/>
                <w:szCs w:val="22"/>
              </w:rPr>
              <w:t xml:space="preserve">7.4.2 Illustrate how international trade requires a system for exchanging currency between and among </w:t>
            </w:r>
            <w:r w:rsidRPr="055319A4" w:rsidR="77395BFE">
              <w:rPr>
                <w:rFonts w:ascii="Calibri" w:hAnsi="Calibri" w:eastAsia="Calibri" w:cs="Times New Roman"/>
                <w:sz w:val="22"/>
                <w:szCs w:val="22"/>
              </w:rPr>
              <w:t>countries.</w:t>
            </w:r>
          </w:p>
          <w:p w:rsidRPr="00000000" w:rsidR="00000000" w:rsidDel="00000000" w:rsidP="00000000" w:rsidRDefault="00000000" w14:paraId="00000012" wp14:textId="77777777">
            <w:pPr>
              <w:spacing w:after="0" w:line="240" w:lineRule="auto"/>
              <w:rPr>
                <w:rFonts w:ascii="Calibri" w:hAnsi="Calibri" w:eastAsia="Calibri" w:cs="Calibri"/>
                <w:sz w:val="20"/>
                <w:szCs w:val="20"/>
              </w:rPr>
            </w:pPr>
            <w:r w:rsidRPr="00000000" w:rsidDel="00000000" w:rsidR="00000000">
              <w:rPr>
                <w:rtl w:val="0"/>
              </w:rPr>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3" wp14:textId="77777777">
            <w:pPr>
              <w:spacing w:after="0" w:line="240" w:lineRule="auto"/>
              <w:rPr>
                <w:rFonts w:ascii="Calibri" w:hAnsi="Calibri" w:eastAsia="Calibri" w:cs="Calibri"/>
              </w:rPr>
            </w:pPr>
            <w:r w:rsidRPr="00000000" w:rsidDel="00000000" w:rsidR="00000000">
              <w:rPr>
                <w:rFonts w:ascii="Calibri" w:hAnsi="Calibri" w:eastAsia="Calibri" w:cs="Calibri"/>
                <w:b w:val="1"/>
                <w:rtl w:val="0"/>
              </w:rPr>
              <w:t xml:space="preserve">Compelling Question(s): </w:t>
            </w:r>
            <w:r w:rsidRPr="00000000" w:rsidDel="00000000" w:rsidR="00000000">
              <w:rPr>
                <w:rtl w:val="0"/>
              </w:rPr>
            </w:r>
          </w:p>
          <w:p w:rsidRPr="00000000" w:rsidR="00000000" w:rsidDel="00000000" w:rsidP="00000000" w:rsidRDefault="00000000" w14:paraId="00000014" wp14:textId="77777777">
            <w:pPr>
              <w:spacing w:after="0" w:line="240" w:lineRule="auto"/>
              <w:rPr>
                <w:rFonts w:ascii="Calibri" w:hAnsi="Calibri" w:eastAsia="Calibri" w:cs="Calibri"/>
              </w:rPr>
            </w:pPr>
          </w:p>
          <w:p w:rsidRPr="00000000" w:rsidR="00000000" w:rsidDel="00000000" w:rsidP="00000000" w:rsidRDefault="00000000" wp14:textId="77777777" w14:paraId="3EF7D479">
            <w:pPr>
              <w:spacing w:after="0" w:line="240" w:lineRule="auto"/>
            </w:pPr>
            <w:r w:rsidR="01B75547">
              <w:rPr/>
              <w:t>In what ways does money support the economy?</w:t>
            </w:r>
          </w:p>
          <w:p w:rsidRPr="00000000" w:rsidR="00000000" w:rsidDel="00000000" w:rsidP="2250DC37" w:rsidRDefault="00000000" w14:paraId="1228353B" wp14:textId="3D2AC35D">
            <w:pPr>
              <w:pStyle w:val="Normal"/>
              <w:spacing w:after="0" w:line="240" w:lineRule="auto"/>
            </w:pPr>
          </w:p>
          <w:p w:rsidRPr="00000000" w:rsidR="00000000" w:rsidDel="00000000" w:rsidP="2250DC37" w:rsidRDefault="00000000" w14:paraId="4A3FA8A2" wp14:textId="7BFAFB4D">
            <w:pPr>
              <w:pStyle w:val="Normal"/>
              <w:spacing w:after="0" w:line="240" w:lineRule="auto"/>
            </w:pPr>
            <w:r w:rsidR="01B75547">
              <w:rPr/>
              <w:t>What can you learn about a culture from their money?</w:t>
            </w:r>
          </w:p>
          <w:p w:rsidRPr="00000000" w:rsidR="00000000" w:rsidDel="00000000" w:rsidP="2250DC37" w:rsidRDefault="00000000" w14:paraId="152F6218" wp14:textId="74B6F31B">
            <w:pPr>
              <w:pStyle w:val="Normal"/>
              <w:spacing w:after="0" w:line="240" w:lineRule="auto"/>
            </w:pPr>
          </w:p>
          <w:p w:rsidRPr="00000000" w:rsidR="00000000" w:rsidDel="00000000" w:rsidP="2250DC37" w:rsidRDefault="00000000" w14:paraId="00000018" wp14:textId="051C9AB5">
            <w:pPr>
              <w:pStyle w:val="Normal"/>
              <w:spacing w:after="0" w:line="240" w:lineRule="auto"/>
            </w:pPr>
            <w:r w:rsidR="01B75547">
              <w:rPr/>
              <w:t>How do ancient money systems compare to modern money systems?</w:t>
            </w:r>
          </w:p>
        </w:tc>
      </w:tr>
      <w:tr xmlns:wp14="http://schemas.microsoft.com/office/word/2010/wordml" w:rsidTr="5DEC88FB" w14:paraId="1A7157F9" wp14:textId="77777777">
        <w:trPr>
          <w:trHeight w:val="1133"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19" wp14:textId="77777777">
            <w:pPr>
              <w:spacing w:after="0" w:line="240" w:lineRule="auto"/>
              <w:rPr>
                <w:rFonts w:ascii="Tahoma" w:hAnsi="Tahoma" w:eastAsia="Tahoma" w:cs="Tahoma"/>
                <w:b w:val="1"/>
              </w:rPr>
            </w:pPr>
            <w:r w:rsidRPr="00000000" w:rsidDel="00000000" w:rsidR="00000000">
              <w:rPr>
                <w:b w:val="1"/>
                <w:rtl w:val="0"/>
              </w:rPr>
              <w:t xml:space="preserve">Lesson Objectives: </w:t>
            </w:r>
            <w:r w:rsidRPr="00000000" w:rsidDel="00000000" w:rsidR="00000000">
              <w:rPr>
                <w:rtl w:val="0"/>
              </w:rPr>
            </w:r>
          </w:p>
          <w:p w:rsidRPr="00000000" w:rsidR="00000000" w:rsidDel="00000000" w:rsidP="00000000" w:rsidRDefault="00000000" w14:paraId="0000001A" wp14:textId="77777777">
            <w:pPr>
              <w:spacing w:after="0" w:line="240" w:lineRule="auto"/>
              <w:rPr/>
            </w:pPr>
            <w:r w:rsidRPr="00000000" w:rsidDel="00000000" w:rsidR="00000000">
              <w:rPr>
                <w:rtl w:val="0"/>
              </w:rPr>
            </w:r>
          </w:p>
          <w:p w:rsidRPr="00000000" w:rsidR="00000000" w:rsidDel="00000000" w:rsidP="00000000" w:rsidRDefault="00000000" w14:paraId="0000001B" wp14:textId="77777777">
            <w:pPr>
              <w:spacing w:after="0" w:line="240" w:lineRule="auto"/>
              <w:rPr/>
            </w:pPr>
            <w:r w:rsidR="00000000">
              <w:rPr/>
              <w:t xml:space="preserve">Students will: </w:t>
            </w:r>
          </w:p>
          <w:p w:rsidR="2123E742" w:rsidP="055319A4" w:rsidRDefault="2123E742" w14:paraId="1DFAD600" w14:textId="2C100B81">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sz w:val="22"/>
                <w:szCs w:val="22"/>
                <w:rtl w:val="0"/>
              </w:rPr>
            </w:pPr>
            <w:r w:rsidR="2123E742">
              <w:rPr/>
              <w:t xml:space="preserve">Learn about the evolution of </w:t>
            </w:r>
            <w:r w:rsidR="2123E742">
              <w:rPr/>
              <w:t>money.</w:t>
            </w:r>
          </w:p>
          <w:p w:rsidRPr="00000000" w:rsidR="00000000" w:rsidDel="00000000" w:rsidP="055319A4" w:rsidRDefault="00000000" w14:paraId="61A9F3A8" wp14:textId="0FDC1DBC">
            <w:pPr>
              <w:numPr>
                <w:ilvl w:val="0"/>
                <w:numId w:val="1"/>
              </w:numPr>
              <w:shd w:val="clear" w:color="auto" w:fill="auto"/>
              <w:spacing w:before="0" w:after="0" w:line="240" w:lineRule="auto"/>
              <w:ind w:left="720" w:right="0" w:hanging="360"/>
              <w:jc w:val="left"/>
              <w:rPr>
                <w:rtl w:val="0"/>
              </w:rPr>
            </w:pPr>
            <w:r w:rsidR="2123E742">
              <w:rPr/>
              <w:t xml:space="preserve">Understand the ability of currency to reflect </w:t>
            </w:r>
            <w:r w:rsidR="2123E742">
              <w:rPr/>
              <w:t>culture.</w:t>
            </w:r>
          </w:p>
          <w:p w:rsidRPr="00000000" w:rsidR="00000000" w:rsidDel="00000000" w:rsidP="055319A4" w:rsidRDefault="00000000" w14:paraId="4BE84C5F" wp14:textId="3764134E">
            <w:pPr>
              <w:pStyle w:val="Normal"/>
              <w:numPr>
                <w:ilvl w:val="0"/>
                <w:numId w:val="1"/>
              </w:numPr>
              <w:shd w:val="clear" w:color="auto" w:fill="auto"/>
              <w:spacing w:before="0" w:after="0" w:line="240" w:lineRule="auto"/>
              <w:ind w:left="720" w:right="0" w:hanging="360"/>
              <w:jc w:val="left"/>
              <w:rPr>
                <w:rtl w:val="0"/>
              </w:rPr>
            </w:pPr>
            <w:r w:rsidRPr="055319A4" w:rsidR="46E71D44">
              <w:rPr>
                <w:rFonts w:ascii="Calibri" w:hAnsi="Calibri" w:eastAsia="Calibri" w:cs="Times New Roman"/>
                <w:sz w:val="22"/>
                <w:szCs w:val="22"/>
              </w:rPr>
              <w:t>Compare historical money systems to modern money systems.</w:t>
            </w:r>
          </w:p>
          <w:p w:rsidRPr="00000000" w:rsidR="00000000" w:rsidDel="00000000" w:rsidP="055319A4" w:rsidRDefault="00000000" w14:paraId="0000001F" wp14:textId="5A64AE6D">
            <w:pPr>
              <w:pStyle w:val="Normal"/>
              <w:shd w:val="clear" w:color="auto" w:fill="auto"/>
              <w:spacing w:before="0" w:after="0" w:line="240" w:lineRule="auto"/>
              <w:ind w:left="0" w:right="0"/>
              <w:jc w:val="left"/>
              <w:rPr>
                <w:rFonts w:ascii="Calibri" w:hAnsi="Calibri" w:eastAsia="Calibri" w:cs="Times New Roman"/>
                <w:sz w:val="22"/>
                <w:szCs w:val="22"/>
                <w:rtl w:val="0"/>
              </w:rPr>
            </w:pPr>
          </w:p>
        </w:tc>
      </w:tr>
      <w:tr xmlns:wp14="http://schemas.microsoft.com/office/word/2010/wordml" w:rsidTr="5DEC88FB" w14:paraId="5C18EAAD"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21" wp14:textId="77777777">
            <w:pPr>
              <w:spacing w:after="0" w:line="240" w:lineRule="auto"/>
              <w:jc w:val="center"/>
              <w:rPr>
                <w:rFonts w:ascii="Tahoma" w:hAnsi="Tahoma" w:eastAsia="Tahoma" w:cs="Tahoma"/>
                <w:b w:val="1"/>
              </w:rPr>
            </w:pPr>
            <w:r w:rsidRPr="00000000" w:rsidDel="00000000" w:rsidR="00000000">
              <w:rPr>
                <w:b w:val="1"/>
                <w:rtl w:val="0"/>
              </w:rPr>
              <w:t xml:space="preserve">Materials </w:t>
            </w:r>
            <w:r w:rsidRPr="00000000" w:rsidDel="00000000" w:rsidR="00000000">
              <w:rPr>
                <w:rtl w:val="0"/>
              </w:rPr>
            </w:r>
          </w:p>
        </w:tc>
      </w:tr>
      <w:tr xmlns:wp14="http://schemas.microsoft.com/office/word/2010/wordml" w:rsidTr="5DEC88FB" w14:paraId="24FE465A" wp14:textId="77777777">
        <w:trPr>
          <w:trHeight w:val="130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55319A4"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bCs w:val="0"/>
                <w:i w:val="0"/>
                <w:iCs w:val="0"/>
                <w:smallCaps w:val="0"/>
                <w:strike w:val="0"/>
                <w:dstrike w:val="0"/>
                <w:color w:val="000000"/>
                <w:sz w:val="22"/>
                <w:szCs w:val="22"/>
                <w:u w:val="none"/>
                <w:shd w:val="clear" w:fill="auto"/>
                <w:vertAlign w:val="baseline"/>
              </w:rPr>
            </w:pPr>
            <w:r w:rsidRPr="055319A4"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Class Projection Device </w:t>
            </w:r>
          </w:p>
          <w:p w:rsidRPr="00000000" w:rsidR="00000000" w:rsidDel="00000000" w:rsidP="055319A4"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bCs w:val="0"/>
                <w:i w:val="0"/>
                <w:iCs w:val="0"/>
                <w:smallCaps w:val="0"/>
                <w:strike w:val="0"/>
                <w:dstrike w:val="0"/>
                <w:color w:val="000000"/>
                <w:sz w:val="20"/>
                <w:szCs w:val="20"/>
                <w:u w:val="none"/>
                <w:shd w:val="clear" w:fill="auto"/>
                <w:vertAlign w:val="baseline"/>
              </w:rPr>
            </w:pPr>
            <w:r w:rsidRPr="055319A4" w:rsidDel="00000000" w:rsidR="00000000">
              <w:rPr>
                <w:rFonts w:ascii="Calibri" w:hAnsi="Calibri" w:eastAsia="Calibri" w:cs="Calibri"/>
                <w:b w:val="0"/>
                <w:bCs w:val="0"/>
                <w:i w:val="0"/>
                <w:iCs w:val="0"/>
                <w:caps w:val="0"/>
                <w:smallCaps w:val="0"/>
                <w:strike w:val="0"/>
                <w:dstrike w:val="0"/>
                <w:color w:val="000000"/>
                <w:sz w:val="22"/>
                <w:szCs w:val="22"/>
                <w:u w:val="none"/>
                <w:shd w:val="clear" w:fill="auto"/>
                <w:vertAlign w:val="baseline"/>
              </w:rPr>
              <w:t xml:space="preserve">Access to Indiana University Digital Toolbox </w:t>
            </w:r>
          </w:p>
          <w:p w:rsidRPr="00000000" w:rsidR="00000000" w:rsidDel="00000000" w:rsidP="055319A4" w:rsidRDefault="00000000" wp14:textId="7CC8F2E7" w14:paraId="0E3EDD9B">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sz w:val="22"/>
                <w:szCs w:val="22"/>
                <w:rtl w:val="0"/>
              </w:rPr>
            </w:pPr>
            <w:r w:rsidR="4EB5F4F9">
              <w:rPr/>
              <w:t xml:space="preserve">Paper and drawing utensils for timeline/currency </w:t>
            </w:r>
            <w:r w:rsidR="4EB5F4F9">
              <w:rPr/>
              <w:t>creation</w:t>
            </w:r>
          </w:p>
          <w:p w:rsidRPr="00000000" w:rsidR="00000000" w:rsidDel="00000000" w:rsidP="755EBCF1" w:rsidRDefault="00000000" w14:paraId="00000026" wp14:textId="1B70810E">
            <w:pPr>
              <w:pStyle w:val="Normal"/>
              <w:numPr>
                <w:ilvl w:val="0"/>
                <w:numId w:val="1"/>
              </w:numPr>
              <w:bidi w:val="0"/>
              <w:spacing w:before="0" w:beforeAutospacing="off" w:after="0" w:afterAutospacing="off" w:line="240" w:lineRule="auto"/>
              <w:ind w:left="720" w:right="0" w:hanging="360"/>
              <w:jc w:val="left"/>
              <w:rPr>
                <w:sz w:val="22"/>
                <w:szCs w:val="22"/>
              </w:rPr>
            </w:pPr>
            <w:r w:rsidRPr="755EBCF1" w:rsidR="107FB5E0">
              <w:rPr>
                <w:rFonts w:ascii="Calibri" w:hAnsi="Calibri" w:eastAsia="Calibri" w:cs="Times New Roman"/>
                <w:sz w:val="22"/>
                <w:szCs w:val="22"/>
              </w:rPr>
              <w:t>C</w:t>
            </w:r>
            <w:r w:rsidRPr="755EBCF1" w:rsidR="010A8C95">
              <w:rPr>
                <w:rFonts w:ascii="Calibri" w:hAnsi="Calibri" w:eastAsia="Calibri" w:cs="Times New Roman"/>
                <w:sz w:val="22"/>
                <w:szCs w:val="22"/>
              </w:rPr>
              <w:t>urrency or photos of currency</w:t>
            </w:r>
            <w:r w:rsidRPr="00000000" w:rsidDel="00000000" w:rsidR="00000000">
              <w:rPr>
                <w:rtl w:val="0"/>
              </w:rPr>
            </w:r>
          </w:p>
        </w:tc>
      </w:tr>
      <w:tr xmlns:wp14="http://schemas.microsoft.com/office/word/2010/wordml" w:rsidTr="5DEC88FB" w14:paraId="78F7FF6E"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28" wp14:textId="77777777">
            <w:pPr>
              <w:spacing w:after="0" w:line="240" w:lineRule="auto"/>
              <w:jc w:val="center"/>
              <w:rPr>
                <w:rFonts w:ascii="Tahoma" w:hAnsi="Tahoma" w:eastAsia="Tahoma" w:cs="Tahoma"/>
                <w:b w:val="1"/>
              </w:rPr>
            </w:pPr>
            <w:r w:rsidRPr="00000000" w:rsidDel="00000000" w:rsidR="00000000">
              <w:rPr>
                <w:b w:val="1"/>
                <w:rtl w:val="0"/>
              </w:rPr>
              <w:t xml:space="preserve">Learning Plan</w:t>
            </w:r>
            <w:r w:rsidRPr="00000000" w:rsidDel="00000000" w:rsidR="00000000">
              <w:rPr>
                <w:rtl w:val="0"/>
              </w:rPr>
            </w:r>
          </w:p>
        </w:tc>
      </w:tr>
      <w:tr xmlns:wp14="http://schemas.microsoft.com/office/word/2010/wordml" w:rsidTr="5DEC88FB" w14:paraId="66ED4EE8" wp14:textId="77777777">
        <w:trPr>
          <w:trHeight w:val="1648"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A" wp14:textId="77777777">
            <w:pPr>
              <w:spacing w:after="0" w:line="240" w:lineRule="auto"/>
              <w:rPr>
                <w:rFonts w:ascii="Calibri" w:hAnsi="Calibri" w:eastAsia="Calibri" w:cs="Calibri"/>
                <w:b w:val="1"/>
              </w:rPr>
            </w:pPr>
            <w:r w:rsidRPr="00000000" w:rsidDel="00000000" w:rsidR="00000000">
              <w:rPr>
                <w:rFonts w:ascii="Calibri" w:hAnsi="Calibri" w:eastAsia="Calibri" w:cs="Calibri"/>
                <w:b w:val="1"/>
                <w:rtl w:val="0"/>
              </w:rPr>
              <w:t xml:space="preserve">Activities </w:t>
            </w:r>
          </w:p>
          <w:p w:rsidRPr="00000000" w:rsidR="00000000" w:rsidDel="00000000" w:rsidP="2250DC37" w:rsidRDefault="00000000" wp14:textId="77777777" w14:paraId="00FD1742">
            <w:pPr>
              <w:pStyle w:val="Normal"/>
              <w:spacing w:after="0" w:line="240" w:lineRule="auto"/>
              <w:rPr>
                <w:rFonts w:ascii="Calibri" w:hAnsi="Calibri" w:eastAsia="Calibri" w:cs="Times New Roman"/>
                <w:i w:val="1"/>
                <w:iCs w:val="1"/>
                <w:sz w:val="22"/>
                <w:szCs w:val="22"/>
              </w:rPr>
            </w:pPr>
          </w:p>
          <w:p w:rsidRPr="00000000" w:rsidR="00000000" w:rsidDel="00000000" w:rsidP="5DEC88FB" w:rsidRDefault="00000000" w14:paraId="21D5EEE1" wp14:textId="07EBD8B1">
            <w:pPr>
              <w:pStyle w:val="Normal"/>
              <w:numPr>
                <w:ilvl w:val="0"/>
                <w:numId w:val="2"/>
              </w:numPr>
              <w:bidi w:val="0"/>
              <w:spacing w:before="0" w:beforeAutospacing="off" w:after="0" w:afterAutospacing="off" w:line="240" w:lineRule="auto"/>
              <w:ind w:left="720" w:right="0" w:hanging="360"/>
              <w:jc w:val="left"/>
              <w:rPr>
                <w:rFonts w:ascii="Calibri" w:hAnsi="Calibri" w:eastAsia="Calibri" w:cs="Calibri"/>
                <w:b w:val="0"/>
                <w:bCs w:val="0"/>
                <w:i w:val="0"/>
                <w:iCs w:val="0"/>
                <w:strike w:val="0"/>
                <w:dstrike w:val="0"/>
                <w:color w:val="000000" w:themeColor="text1" w:themeTint="FF" w:themeShade="FF"/>
                <w:sz w:val="22"/>
                <w:szCs w:val="22"/>
                <w:vertAlign w:val="baseline"/>
              </w:rPr>
            </w:pPr>
            <w:r w:rsidR="6E57EADC">
              <w:rPr/>
              <w:t xml:space="preserve">Show the students the photo of the </w:t>
            </w:r>
            <w:r w:rsidR="72170276">
              <w:rPr/>
              <w:t>M</w:t>
            </w:r>
            <w:r w:rsidR="6E57EADC">
              <w:rPr/>
              <w:t>atakam</w:t>
            </w:r>
            <w:r w:rsidR="6E57EADC">
              <w:rPr/>
              <w:t xml:space="preserve"> ba</w:t>
            </w:r>
            <w:r w:rsidR="072DE30B">
              <w:rPr/>
              <w:t xml:space="preserve">r currency and have them write down as many observations as possible about the object.</w:t>
            </w:r>
            <w:r w:rsidRPr="00000000" w:rsidDel="00000000" w:rsidR="00000000">
              <w:rPr>
                <w:rtl w:val="0"/>
              </w:rPr>
            </w:r>
            <w:r w:rsidRPr="00000000" w:rsidDel="00000000" w:rsidR="00000000">
              <w:rPr>
                <w:rtl w:val="0"/>
              </w:rPr>
            </w:r>
            <w:r w:rsidRPr="00000000" w:rsidDel="00000000" w:rsidR="00000000">
              <w:rPr>
                <w:rtl w:val="0"/>
              </w:rPr>
            </w:r>
          </w:p>
          <w:p w:rsidRPr="00000000" w:rsidR="00000000" w:rsidDel="00000000" w:rsidP="00000000" w:rsidRDefault="00000000" w14:paraId="0000002F" wp14:textId="77777777">
            <w:pPr>
              <w:spacing w:after="0" w:line="240" w:lineRule="auto"/>
              <w:rPr>
                <w:rFonts w:ascii="Calibri" w:hAnsi="Calibri" w:eastAsia="Calibri" w:cs="Calibri"/>
                <w:sz w:val="24"/>
                <w:szCs w:val="24"/>
              </w:rPr>
            </w:pPr>
          </w:p>
          <w:p w:rsidR="2250DC37" w:rsidP="5DEC88FB" w:rsidRDefault="2250DC37" w14:paraId="1E9B8456" w14:textId="0C1ED3A5">
            <w:pPr>
              <w:pStyle w:val="Normal"/>
              <w:numPr>
                <w:ilvl w:val="0"/>
                <w:numId w:val="2"/>
              </w:numPr>
              <w:bidi w:val="0"/>
              <w:spacing w:before="0" w:beforeAutospacing="off" w:after="0" w:afterAutospacing="off" w:line="240" w:lineRule="auto"/>
              <w:ind w:left="720" w:right="0" w:hanging="360"/>
              <w:jc w:val="left"/>
              <w:rPr>
                <w:rFonts w:ascii="Calibri" w:hAnsi="Calibri" w:eastAsia="Calibri" w:cs="Calibri"/>
                <w:b w:val="0"/>
                <w:bCs w:val="0"/>
                <w:i w:val="0"/>
                <w:iCs w:val="0"/>
                <w:strike w:val="0"/>
                <w:dstrike w:val="0"/>
                <w:color w:val="000000" w:themeColor="text1" w:themeTint="FF" w:themeShade="FF"/>
                <w:sz w:val="22"/>
                <w:szCs w:val="22"/>
                <w:vertAlign w:val="baseline"/>
                <w:rtl w:val="0"/>
              </w:rPr>
            </w:pPr>
            <w:r w:rsidRPr="5DEC88FB" w:rsidR="179F6211">
              <w:rPr>
                <w:rFonts w:ascii="Calibri" w:hAnsi="Calibri" w:eastAsia="Calibri" w:cs="Calibri"/>
                <w:b w:val="0"/>
                <w:bCs w:val="0"/>
                <w:i w:val="0"/>
                <w:iCs w:val="0"/>
                <w:strike w:val="0"/>
                <w:dstrike w:val="0"/>
                <w:color w:val="000000" w:themeColor="text1" w:themeTint="FF" w:themeShade="FF"/>
                <w:sz w:val="22"/>
                <w:szCs w:val="22"/>
                <w:vertAlign w:val="baseline"/>
              </w:rPr>
              <w:t xml:space="preserve">Have students share their observations with the class and then ask them to guess what the object is. Give hints to facilitate guessing, as needed. Once the students have learned that the bar is a type of currency, explain how the design of currency can reflect on the culture the currency </w:t>
            </w:r>
            <w:r w:rsidRPr="5DEC88FB" w:rsidR="31FBC28C">
              <w:rPr>
                <w:rFonts w:ascii="Calibri" w:hAnsi="Calibri" w:eastAsia="Calibri" w:cs="Calibri"/>
                <w:b w:val="0"/>
                <w:bCs w:val="0"/>
                <w:i w:val="0"/>
                <w:iCs w:val="0"/>
                <w:strike w:val="0"/>
                <w:dstrike w:val="0"/>
                <w:color w:val="000000" w:themeColor="text1" w:themeTint="FF" w:themeShade="FF"/>
                <w:sz w:val="22"/>
                <w:szCs w:val="22"/>
                <w:vertAlign w:val="baseline"/>
              </w:rPr>
              <w:t xml:space="preserve">comes from. </w:t>
            </w:r>
            <w:r w:rsidRPr="5DEC88FB" w:rsidR="21B819FC">
              <w:rPr>
                <w:rFonts w:ascii="Calibri" w:hAnsi="Calibri" w:eastAsia="Calibri" w:cs="Calibri"/>
                <w:b w:val="0"/>
                <w:bCs w:val="0"/>
                <w:i w:val="0"/>
                <w:iCs w:val="0"/>
                <w:strike w:val="0"/>
                <w:dstrike w:val="0"/>
                <w:color w:val="000000" w:themeColor="text1" w:themeTint="FF" w:themeShade="FF"/>
                <w:sz w:val="22"/>
                <w:szCs w:val="22"/>
                <w:vertAlign w:val="baseline"/>
              </w:rPr>
              <w:t>Tell the children about the culture this piece of currency comes from.</w:t>
            </w:r>
          </w:p>
          <w:p w:rsidRPr="00000000" w:rsidR="00000000" w:rsidDel="00000000" w:rsidP="755EBCF1" w:rsidRDefault="00000000" w14:paraId="72EF0DA5" wp14:textId="2067E048">
            <w:pPr>
              <w:pStyle w:val="Normal"/>
              <w:keepNext w:val="0"/>
              <w:keepLines w:val="0"/>
              <w:widowControl w:val="1"/>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left"/>
              <w:rPr>
                <w:rFonts w:ascii="Calibri" w:hAnsi="Calibri" w:eastAsia="Calibri" w:cs="Times New Roman"/>
                <w:b w:val="0"/>
                <w:bCs w:val="0"/>
                <w:i w:val="0"/>
                <w:iCs w:val="0"/>
                <w:strike w:val="0"/>
                <w:dstrike w:val="0"/>
                <w:color w:val="000000" w:themeColor="text1" w:themeTint="FF" w:themeShade="FF"/>
                <w:sz w:val="22"/>
                <w:szCs w:val="22"/>
                <w:vertAlign w:val="baseline"/>
              </w:rPr>
            </w:pPr>
          </w:p>
          <w:p w:rsidRPr="00000000" w:rsidR="00000000" w:rsidDel="00000000" w:rsidP="5DEC88FB" w:rsidRDefault="00000000" w14:paraId="73911132" wp14:textId="06579403">
            <w:pPr>
              <w:pStyle w:val="Normal"/>
              <w:keepNext w:val="0"/>
              <w:keepLines w:val="0"/>
              <w:widowControl w:val="1"/>
              <w:numPr>
                <w:ilvl w:val="0"/>
                <w:numId w:val="2"/>
              </w:numPr>
              <w:pBdr>
                <w:top w:val="nil" w:sz="0" w:space="0"/>
                <w:left w:val="nil" w:sz="0" w:space="0"/>
                <w:bottom w:val="nil" w:sz="0" w:space="0"/>
                <w:right w:val="nil" w:sz="0" w:space="0"/>
                <w:between w:val="nil" w:sz="0" w:space="0"/>
              </w:pBdr>
              <w:bidi w:val="0"/>
              <w:spacing w:before="0" w:beforeAutospacing="off" w:after="0" w:afterAutospacing="off" w:line="240" w:lineRule="auto"/>
              <w:ind w:left="720" w:right="0" w:hanging="360"/>
              <w:jc w:val="left"/>
              <w:rPr>
                <w:b w:val="0"/>
                <w:bCs w:val="0"/>
                <w:i w:val="0"/>
                <w:iCs w:val="0"/>
                <w:strike w:val="0"/>
                <w:dstrike w:val="0"/>
                <w:color w:val="000000" w:themeColor="text1" w:themeTint="FF" w:themeShade="FF"/>
                <w:sz w:val="22"/>
                <w:szCs w:val="22"/>
                <w:vertAlign w:val="baseline"/>
              </w:rPr>
            </w:pPr>
            <w:r w:rsidRPr="5DEC88FB" w:rsidR="21B819FC">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Using some </w:t>
            </w:r>
            <w:r w:rsidRPr="5DEC88FB" w:rsidR="4D40E647">
              <w:rPr>
                <w:rFonts w:ascii="Calibri" w:hAnsi="Calibri" w:eastAsia="Calibri" w:cs="Times New Roman"/>
                <w:b w:val="0"/>
                <w:bCs w:val="0"/>
                <w:i w:val="0"/>
                <w:iCs w:val="0"/>
                <w:strike w:val="0"/>
                <w:dstrike w:val="0"/>
                <w:color w:val="000000" w:themeColor="text1" w:themeTint="FF" w:themeShade="FF"/>
                <w:sz w:val="22"/>
                <w:szCs w:val="22"/>
                <w:vertAlign w:val="baseline"/>
              </w:rPr>
              <w:t>form</w:t>
            </w:r>
            <w:r w:rsidRPr="5DEC88FB" w:rsidR="302C0F61">
              <w:rPr>
                <w:rFonts w:ascii="Calibri" w:hAnsi="Calibri" w:eastAsia="Calibri" w:cs="Times New Roman"/>
                <w:b w:val="0"/>
                <w:bCs w:val="0"/>
                <w:i w:val="0"/>
                <w:iCs w:val="0"/>
                <w:strike w:val="0"/>
                <w:dstrike w:val="0"/>
                <w:color w:val="000000" w:themeColor="text1" w:themeTint="FF" w:themeShade="FF"/>
                <w:sz w:val="22"/>
                <w:szCs w:val="22"/>
                <w:vertAlign w:val="baseline"/>
              </w:rPr>
              <w:t>s</w:t>
            </w:r>
            <w:r w:rsidRPr="5DEC88FB" w:rsidR="4D40E647">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of</w:t>
            </w:r>
            <w:r w:rsidRPr="5DEC88FB" w:rsidR="7C1F9BCC">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modern </w:t>
            </w:r>
            <w:r w:rsidRPr="5DEC88FB" w:rsidR="4D40E647">
              <w:rPr>
                <w:rFonts w:ascii="Calibri" w:hAnsi="Calibri" w:eastAsia="Calibri" w:cs="Times New Roman"/>
                <w:b w:val="0"/>
                <w:bCs w:val="0"/>
                <w:i w:val="0"/>
                <w:iCs w:val="0"/>
                <w:strike w:val="0"/>
                <w:dstrike w:val="0"/>
                <w:color w:val="000000" w:themeColor="text1" w:themeTint="FF" w:themeShade="FF"/>
                <w:sz w:val="22"/>
                <w:szCs w:val="22"/>
                <w:vertAlign w:val="baseline"/>
              </w:rPr>
              <w:t>currency</w:t>
            </w:r>
            <w:r w:rsidRPr="5DEC88FB" w:rsidR="6465C800">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or photos of c</w:t>
            </w:r>
            <w:r w:rsidRPr="5DEC88FB" w:rsidR="4F0FC85B">
              <w:rPr>
                <w:rFonts w:ascii="Calibri" w:hAnsi="Calibri" w:eastAsia="Calibri" w:cs="Times New Roman"/>
                <w:b w:val="0"/>
                <w:bCs w:val="0"/>
                <w:i w:val="0"/>
                <w:iCs w:val="0"/>
                <w:strike w:val="0"/>
                <w:dstrike w:val="0"/>
                <w:color w:val="000000" w:themeColor="text1" w:themeTint="FF" w:themeShade="FF"/>
                <w:sz w:val="22"/>
                <w:szCs w:val="22"/>
                <w:vertAlign w:val="baseline"/>
              </w:rPr>
              <w:t>urrency</w:t>
            </w:r>
            <w:r w:rsidRPr="5DEC88FB" w:rsidR="6465C800">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have students split into groups and </w:t>
            </w:r>
            <w:r w:rsidRPr="5DEC88FB" w:rsidR="49B0FF79">
              <w:rPr>
                <w:rFonts w:ascii="Calibri" w:hAnsi="Calibri" w:eastAsia="Calibri" w:cs="Times New Roman"/>
                <w:b w:val="0"/>
                <w:bCs w:val="0"/>
                <w:i w:val="0"/>
                <w:iCs w:val="0"/>
                <w:strike w:val="0"/>
                <w:dstrike w:val="0"/>
                <w:color w:val="000000" w:themeColor="text1" w:themeTint="FF" w:themeShade="FF"/>
                <w:sz w:val="22"/>
                <w:szCs w:val="22"/>
                <w:vertAlign w:val="baseline"/>
              </w:rPr>
              <w:t>discuss</w:t>
            </w:r>
            <w:r w:rsidRPr="5DEC88FB" w:rsidR="353A2CAD">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the symbolism in a particular piece of currency.</w:t>
            </w:r>
            <w:r w:rsidRPr="5DEC88FB" w:rsidR="7437D4F1">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Encourage students to discuss what these symbols might tell us about the culture the money came from.</w:t>
            </w:r>
            <w:r w:rsidRPr="5DEC88FB" w:rsidR="353A2CAD">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For younger students, use American currency. For older students, use currencies from all regions of the world.</w:t>
            </w:r>
          </w:p>
          <w:p w:rsidRPr="00000000" w:rsidR="00000000" w:rsidDel="00000000" w:rsidP="755EBCF1" w:rsidRDefault="00000000" w14:paraId="1A5E1121" wp14:textId="5FF736F4">
            <w:pPr>
              <w:pStyle w:val="Normal"/>
              <w:keepNext w:val="0"/>
              <w:keepLines w:val="0"/>
              <w:widowControl w:val="1"/>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left"/>
              <w:rPr>
                <w:rFonts w:ascii="Calibri" w:hAnsi="Calibri" w:eastAsia="Calibri" w:cs="Times New Roman"/>
                <w:b w:val="0"/>
                <w:bCs w:val="0"/>
                <w:i w:val="0"/>
                <w:iCs w:val="0"/>
                <w:strike w:val="0"/>
                <w:dstrike w:val="0"/>
                <w:color w:val="000000" w:themeColor="text1" w:themeTint="FF" w:themeShade="FF"/>
                <w:sz w:val="22"/>
                <w:szCs w:val="22"/>
                <w:vertAlign w:val="baseline"/>
              </w:rPr>
            </w:pPr>
          </w:p>
          <w:p w:rsidRPr="00000000" w:rsidR="00000000" w:rsidDel="00000000" w:rsidP="5DEC88FB" w:rsidRDefault="00000000" w14:paraId="2A0116D0" wp14:textId="6B7C4AC1">
            <w:pPr>
              <w:pStyle w:val="Normal"/>
              <w:keepNext w:val="0"/>
              <w:keepLines w:val="0"/>
              <w:widowControl w:val="1"/>
              <w:numPr>
                <w:ilvl w:val="0"/>
                <w:numId w:val="2"/>
              </w:numPr>
              <w:pBdr>
                <w:top w:val="nil" w:sz="0" w:space="0"/>
                <w:left w:val="nil" w:sz="0" w:space="0"/>
                <w:bottom w:val="nil" w:sz="0" w:space="0"/>
                <w:right w:val="nil" w:sz="0" w:space="0"/>
                <w:between w:val="nil" w:sz="0" w:space="0"/>
              </w:pBdr>
              <w:bidi w:val="0"/>
              <w:spacing w:before="0" w:beforeAutospacing="off" w:after="0" w:afterAutospacing="off" w:line="240" w:lineRule="auto"/>
              <w:ind w:left="720" w:right="0" w:hanging="36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r w:rsidRPr="5DEC88FB" w:rsidR="76132B67">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Give each student 2 pieces of paper, one that says the good that they have and one that says the good that they want. Have students trade amongst themselves for ten minutes and see how many can get the good that they want. </w:t>
            </w:r>
          </w:p>
          <w:p w:rsidRPr="00000000" w:rsidR="00000000" w:rsidDel="00000000" w:rsidP="755EBCF1" w:rsidRDefault="00000000" w14:paraId="384ECE2F" wp14:textId="07138284">
            <w:pPr>
              <w:pStyle w:val="Normal"/>
              <w:keepNext w:val="0"/>
              <w:keepLines w:val="0"/>
              <w:widowControl w:val="1"/>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left"/>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pPr>
          </w:p>
          <w:p w:rsidRPr="00000000" w:rsidR="00000000" w:rsidDel="00000000" w:rsidP="5DEC88FB" w:rsidRDefault="00000000" w14:paraId="42EF5774" wp14:textId="04AF925D">
            <w:pPr>
              <w:pStyle w:val="Normal"/>
              <w:keepNext w:val="0"/>
              <w:keepLines w:val="0"/>
              <w:widowControl w:val="1"/>
              <w:numPr>
                <w:ilvl w:val="0"/>
                <w:numId w:val="2"/>
              </w:numPr>
              <w:pBdr>
                <w:top w:val="nil" w:sz="0" w:space="0"/>
                <w:left w:val="nil" w:sz="0" w:space="0"/>
                <w:bottom w:val="nil" w:sz="0" w:space="0"/>
                <w:right w:val="nil" w:sz="0" w:space="0"/>
                <w:between w:val="nil" w:sz="0" w:space="0"/>
              </w:pBdr>
              <w:bidi w:val="0"/>
              <w:spacing w:before="0" w:beforeAutospacing="off" w:after="0" w:afterAutospacing="off" w:line="240" w:lineRule="auto"/>
              <w:ind w:left="720" w:right="0" w:hanging="360"/>
              <w:jc w:val="left"/>
              <w:rPr>
                <w:b w:val="0"/>
                <w:bCs w:val="0"/>
                <w:i w:val="0"/>
                <w:iCs w:val="0"/>
                <w:caps w:val="0"/>
                <w:smallCaps w:val="0"/>
                <w:strike w:val="0"/>
                <w:dstrike w:val="0"/>
                <w:color w:val="000000" w:themeColor="text1" w:themeTint="FF" w:themeShade="FF"/>
                <w:sz w:val="22"/>
                <w:szCs w:val="22"/>
                <w:u w:val="none"/>
                <w:vertAlign w:val="baseline"/>
              </w:rPr>
            </w:pPr>
            <w:r w:rsidRPr="5DEC88FB" w:rsidR="76132B67">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Play the same game, but this time give everyone</w:t>
            </w:r>
            <w:r w:rsidRPr="5DEC88FB" w:rsidR="024DECF4">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w:t>
            </w:r>
            <w:r w:rsidRPr="5DEC88FB" w:rsidR="709F8FCF">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2 pieces of paper</w:t>
            </w:r>
            <w:r w:rsidRPr="5DEC88FB" w:rsidR="5246A842">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with prices on each paper </w:t>
            </w:r>
            <w:r w:rsidRPr="5DEC88FB" w:rsidR="709F8FCF">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and 5 pieces of currency.</w:t>
            </w:r>
            <w:r w:rsidRPr="5DEC88FB" w:rsidR="23EE7527">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Explain that students can either swap their goods or redeem them for the currency. After ten m</w:t>
            </w:r>
            <w:r w:rsidRPr="5DEC88FB" w:rsidR="55DB9708">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inutes, see how many students </w:t>
            </w:r>
            <w:r w:rsidRPr="5DEC88FB" w:rsidR="55DB9708">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can</w:t>
            </w:r>
            <w:r w:rsidRPr="5DEC88FB" w:rsidR="55DB9708">
              <w:rPr>
                <w:rFonts w:ascii="Calibri" w:hAnsi="Calibri" w:eastAsia="Calibri" w:cs="Calibri"/>
                <w:b w:val="0"/>
                <w:bCs w:val="0"/>
                <w:i w:val="0"/>
                <w:iCs w:val="0"/>
                <w:caps w:val="0"/>
                <w:smallCaps w:val="0"/>
                <w:strike w:val="0"/>
                <w:dstrike w:val="0"/>
                <w:color w:val="000000" w:themeColor="text1" w:themeTint="FF" w:themeShade="FF"/>
                <w:sz w:val="22"/>
                <w:szCs w:val="22"/>
                <w:u w:val="none"/>
                <w:vertAlign w:val="baseline"/>
              </w:rPr>
              <w:t xml:space="preserve"> get the good they want this time.</w:t>
            </w:r>
          </w:p>
          <w:p w:rsidRPr="00000000" w:rsidR="00000000" w:rsidDel="00000000" w:rsidP="755EBCF1" w:rsidRDefault="00000000" w14:paraId="00000031" wp14:textId="085A7A4B">
            <w:pPr>
              <w:pStyle w:val="Normal"/>
              <w:keepNext w:val="0"/>
              <w:keepLines w:val="0"/>
              <w:widowControl w:val="1"/>
              <w:pBdr>
                <w:top w:val="nil" w:sz="0" w:space="0"/>
                <w:left w:val="nil" w:sz="0" w:space="0"/>
                <w:bottom w:val="nil" w:sz="0" w:space="0"/>
                <w:right w:val="nil" w:sz="0" w:space="0"/>
                <w:between w:val="nil" w:sz="0" w:space="0"/>
              </w:pBdr>
              <w:bidi w:val="0"/>
              <w:spacing w:before="0" w:beforeAutospacing="off" w:after="0" w:afterAutospacing="off" w:line="240" w:lineRule="auto"/>
              <w:ind w:left="0" w:right="0"/>
              <w:jc w:val="left"/>
              <w:rPr>
                <w:rFonts w:ascii="Calibri" w:hAnsi="Calibri" w:eastAsia="Calibri" w:cs="Times New Roman"/>
                <w:b w:val="0"/>
                <w:bCs w:val="0"/>
                <w:i w:val="0"/>
                <w:iCs w:val="0"/>
                <w:strike w:val="0"/>
                <w:dstrike w:val="0"/>
                <w:color w:val="000000"/>
                <w:sz w:val="22"/>
                <w:szCs w:val="22"/>
                <w:shd w:val="clear" w:fill="auto"/>
                <w:vertAlign w:val="baseline"/>
              </w:rPr>
            </w:pPr>
            <w:r w:rsidRPr="755EBCF1" w:rsidR="7F941229">
              <w:rPr>
                <w:rFonts w:ascii="Calibri" w:hAnsi="Calibri" w:eastAsia="Calibri" w:cs="Times New Roman"/>
                <w:b w:val="0"/>
                <w:bCs w:val="0"/>
                <w:i w:val="0"/>
                <w:iCs w:val="0"/>
                <w:strike w:val="0"/>
                <w:dstrike w:val="0"/>
                <w:color w:val="000000" w:themeColor="text1" w:themeTint="FF" w:themeShade="FF"/>
                <w:sz w:val="22"/>
                <w:szCs w:val="22"/>
                <w:vertAlign w:val="baseline"/>
              </w:rPr>
              <w:t xml:space="preserve"> </w:t>
            </w:r>
          </w:p>
          <w:p w:rsidRPr="00000000" w:rsidR="00000000" w:rsidDel="00000000" w:rsidP="5DEC88FB" w:rsidRDefault="00000000" w14:paraId="00000033" wp14:textId="6D936A83">
            <w:pPr>
              <w:pStyle w:val="Normal"/>
              <w:numPr>
                <w:ilvl w:val="0"/>
                <w:numId w:val="2"/>
              </w:numPr>
              <w:bidi w:val="0"/>
              <w:spacing w:before="0" w:beforeAutospacing="off" w:after="0" w:afterAutospacing="off" w:line="240" w:lineRule="auto"/>
              <w:ind w:left="720" w:right="0" w:hanging="360"/>
              <w:jc w:val="left"/>
              <w:rPr>
                <w:rFonts w:ascii="Calibri" w:hAnsi="Calibri" w:eastAsia="Calibri" w:cs="Calibri"/>
                <w:b w:val="0"/>
                <w:bCs w:val="0"/>
                <w:i w:val="0"/>
                <w:iCs w:val="0"/>
                <w:strike w:val="0"/>
                <w:dstrike w:val="0"/>
                <w:color w:val="000000" w:themeColor="text1" w:themeTint="FF" w:themeShade="FF"/>
                <w:sz w:val="22"/>
                <w:szCs w:val="22"/>
                <w:vertAlign w:val="baseline"/>
              </w:rPr>
            </w:pPr>
            <w:r w:rsidR="68FAAC3E">
              <w:rPr/>
              <w:t xml:space="preserve">For younger students show </w:t>
            </w:r>
            <w:hyperlink r:id="R903cbd0edd264294">
              <w:r w:rsidRPr="5DEC88FB" w:rsidR="68FAAC3E">
                <w:rPr>
                  <w:rStyle w:val="Hyperlink"/>
                </w:rPr>
                <w:t>this video</w:t>
              </w:r>
            </w:hyperlink>
            <w:r w:rsidR="68FAAC3E">
              <w:rPr/>
              <w:t xml:space="preserve"> to explain the history of money. For older students use </w:t>
            </w:r>
            <w:hyperlink r:id="R3178f4d2d7dc4a38">
              <w:r w:rsidRPr="5DEC88FB" w:rsidR="68FAAC3E">
                <w:rPr>
                  <w:rStyle w:val="Hyperlink"/>
                </w:rPr>
                <w:t>this video</w:t>
              </w:r>
            </w:hyperlink>
            <w:r w:rsidR="68FAAC3E">
              <w:rPr/>
              <w:t xml:space="preserve"> to help describe the function of money in the economy and its history</w:t>
            </w:r>
            <w:r w:rsidR="329B22AB">
              <w:rPr/>
              <w:t>.</w:t>
            </w:r>
            <w:r w:rsidR="7C9C80BE">
              <w:rPr/>
              <w:t xml:space="preserve"> Ask students what they understand from the video using key questions like “</w:t>
            </w:r>
            <w:r w:rsidR="69D3E764">
              <w:rPr/>
              <w:t xml:space="preserve">how does money help people exchange goods?", "what has been used as money historically?”, </w:t>
            </w:r>
            <w:r w:rsidR="478A848A">
              <w:rPr/>
              <w:t>and “what are some modern forms of currency?”</w:t>
            </w:r>
          </w:p>
          <w:p w:rsidR="0A82A5E9" w:rsidP="0A82A5E9" w:rsidRDefault="0A82A5E9" w14:paraId="105FE060" w14:textId="26322AB5">
            <w:pPr>
              <w:pStyle w:val="Normal"/>
              <w:bidi w:val="0"/>
              <w:spacing w:before="0" w:beforeAutospacing="off" w:after="0" w:afterAutospacing="off" w:line="240" w:lineRule="auto"/>
              <w:ind w:left="0" w:right="0"/>
              <w:jc w:val="left"/>
            </w:pPr>
          </w:p>
          <w:p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4"/>
                <w:szCs w:val="24"/>
                <w:u w:val="none"/>
                <w:shd w:val="clear" w:fill="auto"/>
                <w:vertAlign w:val="baseline"/>
              </w:rPr>
            </w:pPr>
          </w:p>
          <w:p w:rsidRPr="00000000" w:rsidR="00000000" w:rsidDel="00000000" w:rsidP="5DEC88FB" w:rsidRDefault="00000000" w14:paraId="00000036" wp14:textId="670C0B32">
            <w:pPr>
              <w:pStyle w:val="Normal"/>
              <w:numPr>
                <w:ilvl w:val="0"/>
                <w:numId w:val="2"/>
              </w:numPr>
              <w:bidi w:val="0"/>
              <w:spacing w:before="0" w:beforeAutospacing="off" w:after="200" w:afterAutospacing="off" w:line="240" w:lineRule="auto"/>
              <w:ind w:left="720" w:right="0" w:hanging="360"/>
              <w:jc w:val="left"/>
              <w:rPr>
                <w:rFonts w:ascii="Calibri" w:hAnsi="Calibri" w:eastAsia="Calibri" w:cs="Calibri"/>
                <w:b w:val="0"/>
                <w:bCs w:val="0"/>
                <w:i w:val="0"/>
                <w:iCs w:val="0"/>
                <w:strike w:val="0"/>
                <w:dstrike w:val="0"/>
                <w:color w:val="000000" w:themeColor="text1" w:themeTint="FF" w:themeShade="FF"/>
                <w:sz w:val="22"/>
                <w:szCs w:val="22"/>
                <w:vertAlign w:val="baseline"/>
              </w:rPr>
            </w:pPr>
            <w:r w:rsidR="03A797C2">
              <w:rPr/>
              <w:t>Divide students into groups of 3-4 and have them design a curre</w:t>
            </w:r>
            <w:r w:rsidR="7952CBCD">
              <w:rPr/>
              <w:t xml:space="preserve">ncy that reflects the culture of their local </w:t>
            </w:r>
            <w:r w:rsidR="7952CBCD">
              <w:rPr/>
              <w:t>c</w:t>
            </w:r>
            <w:r w:rsidR="57A40A80">
              <w:rPr/>
              <w:t>ommunity. While illustrating this new currency, students should</w:t>
            </w:r>
            <w:r w:rsidR="49A60E23">
              <w:rPr/>
              <w:t xml:space="preserve"> write about the symbolism </w:t>
            </w:r>
            <w:r w:rsidR="021C4593">
              <w:rPr/>
              <w:t>they are</w:t>
            </w:r>
            <w:r w:rsidR="49A60E23">
              <w:rPr/>
              <w:t xml:space="preserve"> incorporating.</w:t>
            </w:r>
            <w:r w:rsidRPr="00000000" w:rsidDel="00000000" w:rsidR="00000000">
              <w:rPr>
                <w:rtl w:val="0"/>
              </w:rPr>
            </w:r>
          </w:p>
        </w:tc>
      </w:tr>
      <w:tr xmlns:wp14="http://schemas.microsoft.com/office/word/2010/wordml" w:rsidTr="5DEC88FB" w14:paraId="59FDE7ED"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8" wp14:textId="77777777">
            <w:pPr>
              <w:spacing w:after="0" w:line="240" w:lineRule="auto"/>
              <w:rPr>
                <w:sz w:val="20"/>
                <w:szCs w:val="20"/>
              </w:rPr>
            </w:pPr>
            <w:r w:rsidRPr="00000000" w:rsidDel="00000000" w:rsidR="00000000">
              <w:rPr>
                <w:b w:val="1"/>
                <w:rtl w:val="0"/>
              </w:rPr>
              <w:t xml:space="preserve">Assessment Suggestions </w:t>
            </w:r>
            <w:r w:rsidRPr="00000000" w:rsidDel="00000000" w:rsidR="00000000">
              <w:rPr>
                <w:sz w:val="20"/>
                <w:szCs w:val="20"/>
                <w:rtl w:val="0"/>
              </w:rPr>
              <w:t xml:space="preserve"> </w:t>
            </w:r>
          </w:p>
          <w:p w:rsidRPr="00000000" w:rsidR="00000000" w:rsidDel="00000000" w:rsidP="00000000" w:rsidRDefault="00000000" w14:paraId="00000039" wp14:textId="77777777">
            <w:pPr>
              <w:spacing w:after="0" w:line="240" w:lineRule="auto"/>
              <w:rPr>
                <w:b w:val="1"/>
              </w:rPr>
            </w:pPr>
          </w:p>
          <w:p w:rsidR="67451725" w:rsidP="755EBCF1" w:rsidRDefault="67451725" w14:paraId="256E39DB" w14:textId="50A79E0B">
            <w:pPr>
              <w:pStyle w:val="Normal"/>
              <w:bidi w:val="0"/>
              <w:spacing w:before="0" w:beforeAutospacing="off" w:after="0" w:afterAutospacing="off" w:line="240" w:lineRule="auto"/>
              <w:ind w:left="0" w:right="0"/>
              <w:jc w:val="left"/>
              <w:rPr>
                <w:rtl w:val="0"/>
              </w:rPr>
            </w:pPr>
            <w:r w:rsidR="67451725">
              <w:rPr/>
              <w:t>Using the information learned in class, have students write a brief history of currency that explains how the</w:t>
            </w:r>
            <w:r w:rsidR="2FF9C324">
              <w:rPr/>
              <w:t xml:space="preserve"> different develop</w:t>
            </w:r>
            <w:r w:rsidR="1ED514C1">
              <w:rPr/>
              <w:t>ments</w:t>
            </w:r>
            <w:r w:rsidR="2FF9C324">
              <w:rPr/>
              <w:t xml:space="preserve"> </w:t>
            </w:r>
            <w:r w:rsidR="4667E3B3">
              <w:rPr/>
              <w:t>suppor</w:t>
            </w:r>
            <w:r w:rsidR="2FF9C324">
              <w:rPr/>
              <w:t>ted the economy and how different forms of currency function.</w:t>
            </w:r>
          </w:p>
          <w:p w:rsidRPr="00000000" w:rsidR="00000000" w:rsidDel="00000000" w:rsidP="00000000" w:rsidRDefault="00000000" w14:paraId="0000003B" wp14:textId="77777777">
            <w:pPr>
              <w:spacing w:after="0" w:line="240" w:lineRule="auto"/>
              <w:rPr/>
            </w:pPr>
            <w:r w:rsidRPr="00000000" w:rsidDel="00000000" w:rsidR="00000000">
              <w:rPr>
                <w:rtl w:val="0"/>
              </w:rPr>
            </w:r>
          </w:p>
        </w:tc>
      </w:tr>
      <w:tr xmlns:wp14="http://schemas.microsoft.com/office/word/2010/wordml" w:rsidTr="5DEC88FB" w14:paraId="5D10FA27"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D" wp14:textId="77777777">
            <w:pPr>
              <w:spacing w:after="0" w:line="240" w:lineRule="auto"/>
              <w:rPr>
                <w:b w:val="1"/>
              </w:rPr>
            </w:pPr>
            <w:r w:rsidRPr="00000000" w:rsidDel="00000000" w:rsidR="00000000">
              <w:rPr>
                <w:b w:val="1"/>
                <w:rtl w:val="0"/>
              </w:rPr>
              <w:t xml:space="preserve">Extensions </w:t>
            </w:r>
          </w:p>
          <w:p w:rsidRPr="00000000" w:rsidR="00000000" w:rsidDel="00000000" w:rsidP="00000000" w:rsidRDefault="00000000" w14:paraId="0000003E" wp14:textId="77777777">
            <w:pPr>
              <w:spacing w:after="0" w:line="240" w:lineRule="auto"/>
              <w:rPr>
                <w:b w:val="1"/>
              </w:rPr>
            </w:pPr>
          </w:p>
          <w:p w:rsidR="6DD2A238" w:rsidP="755EBCF1" w:rsidRDefault="6DD2A238" w14:paraId="54E0A486" w14:textId="6E32BA66">
            <w:pPr>
              <w:pStyle w:val="Normal"/>
              <w:bidi w:val="0"/>
              <w:spacing w:before="0" w:beforeAutospacing="off" w:after="0" w:afterAutospacing="off" w:line="240" w:lineRule="auto"/>
              <w:ind w:left="0" w:right="0"/>
              <w:jc w:val="left"/>
              <w:rPr>
                <w:rtl w:val="0"/>
              </w:rPr>
            </w:pPr>
            <w:r w:rsidR="6DD2A238">
              <w:rPr/>
              <w:t>Have students create a detailed timeline of the history of money, including influences of different cultures, more recent developments like credit card and cryptocurrency, and important dev</w:t>
            </w:r>
            <w:r w:rsidR="3A7012D0">
              <w:rPr/>
              <w:t>elopments in the US, like the switch from the gold standard. As an extra challenge, have students reflect on what the future o</w:t>
            </w:r>
            <w:r w:rsidR="50231E69">
              <w:rPr/>
              <w:t xml:space="preserve">f currency might be and how their understanding of the role of currency in economics supports </w:t>
            </w:r>
            <w:proofErr w:type="gramStart"/>
            <w:r w:rsidR="50231E69">
              <w:rPr/>
              <w:t>that</w:t>
            </w:r>
            <w:proofErr w:type="gramEnd"/>
            <w:r w:rsidR="50231E69">
              <w:rPr/>
              <w:t xml:space="preserve"> hypothesis.</w:t>
            </w:r>
          </w:p>
          <w:p w:rsidRPr="00000000" w:rsidR="00000000" w:rsidDel="00000000" w:rsidP="00000000" w:rsidRDefault="00000000" w14:paraId="00000040" wp14:textId="77777777">
            <w:pPr>
              <w:spacing w:after="0" w:line="240" w:lineRule="auto"/>
              <w:rPr/>
            </w:pPr>
            <w:r w:rsidRPr="00000000" w:rsidDel="00000000" w:rsidR="00000000">
              <w:rPr>
                <w:rtl w:val="0"/>
              </w:rPr>
            </w:r>
          </w:p>
        </w:tc>
      </w:tr>
    </w:tbl>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240" w:line="240" w:lineRule="auto"/>
        <w:ind w:left="0" w:right="0" w:firstLine="0"/>
        <w:jc w:val="left"/>
        <w:rPr>
          <w:rFonts w:ascii="Calibri" w:hAnsi="Calibri" w:eastAsia="Calibri" w:cs="Calibri"/>
          <w:b w:val="0"/>
          <w:i w:val="0"/>
          <w:smallCaps w:val="0"/>
          <w:strike w:val="0"/>
          <w:color w:val="555555"/>
          <w:sz w:val="20"/>
          <w:szCs w:val="20"/>
          <w:u w:val="none"/>
          <w:shd w:val="clear" w:fill="auto"/>
          <w:vertAlign w:val="baseline"/>
        </w:rPr>
        <w:sectPr>
          <w:pgSz w:w="12240" w:h="15840" w:orient="portrait"/>
          <w:pgMar w:top="720" w:right="720" w:bottom="720" w:left="720" w:header="720" w:footer="720"/>
          <w:pgNumType w:start="1"/>
        </w:sectPr>
      </w:pPr>
      <w:r w:rsidRPr="00000000" w:rsidDel="00000000" w:rsidR="00000000">
        <w:rPr>
          <w:rtl w:val="0"/>
        </w:rPr>
      </w:r>
    </w:p>
    <w:p xmlns:wp14="http://schemas.microsoft.com/office/word/2010/wordml" w:rsidRPr="00000000" w:rsidR="00000000" w:rsidDel="00000000" w:rsidP="00000000" w:rsidRDefault="00000000" w14:paraId="00000043" wp14:textId="00A08BCA">
      <w:pPr>
        <w:jc w:val="right"/>
        <w:rPr>
          <w:rFonts w:ascii="Times New Roman" w:hAnsi="Times New Roman" w:eastAsia="Times New Roman" w:cs="Times New Roman"/>
          <w:sz w:val="28"/>
          <w:szCs w:val="28"/>
          <w:u w:val="single"/>
        </w:rPr>
      </w:pPr>
      <w:r w:rsidRPr="5DEC88FB" w:rsidR="79405F3A">
        <w:rPr>
          <w:rFonts w:ascii="Times New Roman" w:hAnsi="Times New Roman" w:eastAsia="Times New Roman" w:cs="Times New Roman"/>
          <w:sz w:val="28"/>
          <w:szCs w:val="28"/>
          <w:u w:val="single"/>
        </w:rPr>
        <w:t xml:space="preserve">Bar Currency </w:t>
      </w:r>
      <w:r w:rsidRPr="5DEC88FB" w:rsidR="00000000">
        <w:rPr>
          <w:rFonts w:ascii="Times New Roman" w:hAnsi="Times New Roman" w:eastAsia="Times New Roman" w:cs="Times New Roman"/>
          <w:sz w:val="28"/>
          <w:szCs w:val="28"/>
          <w:u w:val="single"/>
        </w:rPr>
        <w:t>Activity Possibilities</w:t>
      </w:r>
    </w:p>
    <w:p xmlns:wp14="http://schemas.microsoft.com/office/word/2010/wordml" w:rsidRPr="00000000" w:rsidR="00000000" w:rsidDel="00000000" w:rsidP="00000000" w:rsidRDefault="00000000" w14:paraId="00000044"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5" wp14:textId="77777777">
      <w:pPr>
        <w:pBdr>
          <w:bottom w:val="single" w:color="000000" w:sz="4" w:space="1"/>
        </w:pBdr>
        <w:rPr>
          <w:rFonts w:ascii="Times New Roman" w:hAnsi="Times New Roman" w:eastAsia="Times New Roman" w:cs="Times New Roman"/>
        </w:rPr>
      </w:pPr>
      <w:r w:rsidRPr="5DEC88FB" w:rsidR="00000000">
        <w:rPr>
          <w:rFonts w:ascii="Times New Roman" w:hAnsi="Times New Roman" w:eastAsia="Times New Roman" w:cs="Times New Roman"/>
        </w:rPr>
        <w:t xml:space="preserve">Some of the best opportunities for education are </w:t>
      </w:r>
      <w:r w:rsidRPr="5DEC88FB" w:rsidR="00000000">
        <w:rPr>
          <w:rFonts w:ascii="Times New Roman" w:hAnsi="Times New Roman" w:eastAsia="Times New Roman" w:cs="Times New Roman"/>
          <w:i w:val="1"/>
          <w:iCs w:val="1"/>
        </w:rPr>
        <w:t>integrative</w:t>
      </w:r>
      <w:r w:rsidRPr="5DEC88FB" w:rsidR="00000000">
        <w:rPr>
          <w:rFonts w:ascii="Times New Roman" w:hAnsi="Times New Roman" w:eastAsia="Times New Roman" w:cs="Times New Roman"/>
        </w:rPr>
        <w:t>—meaning</w:t>
      </w:r>
      <w:r w:rsidRPr="5DEC88FB" w:rsidR="00000000">
        <w:rPr>
          <w:rFonts w:ascii="Times New Roman" w:hAnsi="Times New Roman" w:eastAsia="Times New Roman" w:cs="Times New Roman"/>
        </w:rPr>
        <w:t xml:space="preserve"> that students </w:t>
      </w:r>
      <w:proofErr w:type="gramStart"/>
      <w:r w:rsidRPr="5DEC88FB" w:rsidR="00000000">
        <w:rPr>
          <w:rFonts w:ascii="Times New Roman" w:hAnsi="Times New Roman" w:eastAsia="Times New Roman" w:cs="Times New Roman"/>
        </w:rPr>
        <w:t>are able to</w:t>
      </w:r>
      <w:proofErr w:type="gramEnd"/>
      <w:r w:rsidRPr="5DEC88FB" w:rsidR="00000000">
        <w:rPr>
          <w:rFonts w:ascii="Times New Roman" w:hAnsi="Times New Roman" w:eastAsia="Times New Roman" w:cs="Times New Roman"/>
        </w:rPr>
        <w:t xml:space="preserve"> make connections across disciplines to reinforce the knowledge that they are developing.</w:t>
      </w:r>
      <w:r w:rsidRPr="5DEC88FB" w:rsidR="00000000">
        <w:rPr>
          <w:rFonts w:ascii="Times New Roman" w:hAnsi="Times New Roman" w:eastAsia="Times New Roman" w:cs="Times New Roman"/>
        </w:rPr>
        <w:t xml:space="preserve"> For example, they may be learning about Renaissance Italy in World Studies </w:t>
      </w:r>
      <w:proofErr w:type="gramStart"/>
      <w:r w:rsidRPr="5DEC88FB" w:rsidR="00000000">
        <w:rPr>
          <w:rFonts w:ascii="Times New Roman" w:hAnsi="Times New Roman" w:eastAsia="Times New Roman" w:cs="Times New Roman"/>
        </w:rPr>
        <w:t>at the same time that</w:t>
      </w:r>
      <w:proofErr w:type="gramEnd"/>
      <w:r w:rsidRPr="5DEC88FB" w:rsidR="00000000">
        <w:rPr>
          <w:rFonts w:ascii="Times New Roman" w:hAnsi="Times New Roman" w:eastAsia="Times New Roman" w:cs="Times New Roman"/>
        </w:rPr>
        <w:t xml:space="preserve"> they read Dante’s </w:t>
      </w:r>
      <w:r w:rsidRPr="5DEC88FB" w:rsidR="00000000">
        <w:rPr>
          <w:rFonts w:ascii="Times New Roman" w:hAnsi="Times New Roman" w:eastAsia="Times New Roman" w:cs="Times New Roman"/>
          <w:i w:val="1"/>
          <w:iCs w:val="1"/>
        </w:rPr>
        <w:t>Inferno</w:t>
      </w:r>
      <w:r w:rsidRPr="5DEC88FB" w:rsidR="00000000">
        <w:rPr>
          <w:rFonts w:ascii="Times New Roman" w:hAnsi="Times New Roman" w:eastAsia="Times New Roman" w:cs="Times New Roman"/>
        </w:rPr>
        <w:t xml:space="preserve"> in English class while also studying Botticelli in Art. Feel free to combine and adapt some of the ideas across disciplines and standards to best suit your </w:t>
      </w:r>
      <w:proofErr w:type="gramStart"/>
      <w:r w:rsidRPr="5DEC88FB" w:rsidR="00000000">
        <w:rPr>
          <w:rFonts w:ascii="Times New Roman" w:hAnsi="Times New Roman" w:eastAsia="Times New Roman" w:cs="Times New Roman"/>
        </w:rPr>
        <w:t>particular context</w:t>
      </w:r>
      <w:proofErr w:type="gramEnd"/>
      <w:r w:rsidRPr="5DEC88FB" w:rsidR="00000000">
        <w:rPr>
          <w:rFonts w:ascii="Times New Roman" w:hAnsi="Times New Roman" w:eastAsia="Times New Roman" w:cs="Times New Roman"/>
        </w:rPr>
        <w:t>. You can also collaborate with other teachers at your school or supplement the resources provided by contacting your librarian.</w:t>
      </w:r>
    </w:p>
    <w:p xmlns:wp14="http://schemas.microsoft.com/office/word/2010/wordml" w:rsidRPr="00000000" w:rsidR="00000000" w:rsidDel="00000000" w:rsidP="00000000" w:rsidRDefault="00000000" w14:paraId="00000046" wp14:textId="77777777">
      <w:pPr>
        <w:pBdr>
          <w:bottom w:val="single" w:color="000000" w:sz="4" w:space="1"/>
        </w:pBd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7" wp14:textId="77777777">
      <w:pPr>
        <w:pBdr>
          <w:bottom w:val="single" w:color="000000" w:sz="4" w:space="1"/>
        </w:pBdr>
        <w:rPr>
          <w:rFonts w:ascii="Times New Roman" w:hAnsi="Times New Roman" w:eastAsia="Times New Roman" w:cs="Times New Roman"/>
          <w:i w:val="1"/>
          <w:color w:val="000000"/>
          <w:sz w:val="24"/>
          <w:szCs w:val="24"/>
        </w:rPr>
      </w:pPr>
      <w:r w:rsidRPr="00000000" w:rsidDel="00000000" w:rsidR="00000000">
        <w:rPr>
          <w:rFonts w:ascii="Times New Roman" w:hAnsi="Times New Roman" w:eastAsia="Times New Roman" w:cs="Times New Roman"/>
          <w:b w:val="1"/>
          <w:rtl w:val="0"/>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r w:rsidRPr="00000000" w:rsidDel="00000000" w:rsidR="00000000">
        <w:rPr>
          <w:rtl w:val="0"/>
        </w:rPr>
      </w:r>
    </w:p>
    <w:sectPr>
      <w:type w:val="nextPage"/>
      <w:pgSz w:w="12240" w:h="15840" w:orient="portrait"/>
      <w:pgMar w:top="1440" w:right="1440" w:bottom="1440" w:lef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w:subsetted="0" r:id="rId1"/>
    <w:embedBold w:fontKey="{00000000-0000-0000-0000-000000000000}" w:subsetted="0" r:id="rId2"/>
  </w:font>
  <w:font w:name="Noto Sans Symbol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F172E9"/>
    <w:rsid w:val="00000000"/>
    <w:rsid w:val="00F172E9"/>
    <w:rsid w:val="010A8C95"/>
    <w:rsid w:val="01188BDC"/>
    <w:rsid w:val="011ECF6F"/>
    <w:rsid w:val="01B75547"/>
    <w:rsid w:val="021C4593"/>
    <w:rsid w:val="024DECF4"/>
    <w:rsid w:val="02A489B9"/>
    <w:rsid w:val="03008080"/>
    <w:rsid w:val="03854B6D"/>
    <w:rsid w:val="039EC6A8"/>
    <w:rsid w:val="03A797C2"/>
    <w:rsid w:val="055319A4"/>
    <w:rsid w:val="05A08810"/>
    <w:rsid w:val="0613C28F"/>
    <w:rsid w:val="06508304"/>
    <w:rsid w:val="0696DD9D"/>
    <w:rsid w:val="07071643"/>
    <w:rsid w:val="072DE30B"/>
    <w:rsid w:val="078C309C"/>
    <w:rsid w:val="07F9AF0C"/>
    <w:rsid w:val="0806F171"/>
    <w:rsid w:val="081725D8"/>
    <w:rsid w:val="097CD2A4"/>
    <w:rsid w:val="099651EA"/>
    <w:rsid w:val="09B2F639"/>
    <w:rsid w:val="0A66726A"/>
    <w:rsid w:val="0A82A5E9"/>
    <w:rsid w:val="0A95639D"/>
    <w:rsid w:val="0D70B01E"/>
    <w:rsid w:val="0DF7824B"/>
    <w:rsid w:val="105A226B"/>
    <w:rsid w:val="107FB5E0"/>
    <w:rsid w:val="110F708E"/>
    <w:rsid w:val="128EA58E"/>
    <w:rsid w:val="12B54C4E"/>
    <w:rsid w:val="12BC1870"/>
    <w:rsid w:val="12D27CE7"/>
    <w:rsid w:val="14830D1D"/>
    <w:rsid w:val="16441C8B"/>
    <w:rsid w:val="16CED872"/>
    <w:rsid w:val="175A69C1"/>
    <w:rsid w:val="17879BFD"/>
    <w:rsid w:val="179F6211"/>
    <w:rsid w:val="1850BF4E"/>
    <w:rsid w:val="18E0EABD"/>
    <w:rsid w:val="18F63A22"/>
    <w:rsid w:val="19D7EF03"/>
    <w:rsid w:val="1A5ED49B"/>
    <w:rsid w:val="1B3856BE"/>
    <w:rsid w:val="1BC38575"/>
    <w:rsid w:val="1DA2FC1F"/>
    <w:rsid w:val="1E607DDC"/>
    <w:rsid w:val="1E8ED18C"/>
    <w:rsid w:val="1ED514C1"/>
    <w:rsid w:val="1F410227"/>
    <w:rsid w:val="1F668F29"/>
    <w:rsid w:val="20168A1D"/>
    <w:rsid w:val="2123E742"/>
    <w:rsid w:val="21529525"/>
    <w:rsid w:val="2160472B"/>
    <w:rsid w:val="21981E9E"/>
    <w:rsid w:val="21B0B3E0"/>
    <w:rsid w:val="21B819FC"/>
    <w:rsid w:val="21D3279F"/>
    <w:rsid w:val="2250DC37"/>
    <w:rsid w:val="23EE7527"/>
    <w:rsid w:val="2699FCDB"/>
    <w:rsid w:val="26C8D4A4"/>
    <w:rsid w:val="27E77BBF"/>
    <w:rsid w:val="2923C441"/>
    <w:rsid w:val="2A855F83"/>
    <w:rsid w:val="2AF145F9"/>
    <w:rsid w:val="2B32D7B4"/>
    <w:rsid w:val="2B67BFAC"/>
    <w:rsid w:val="2CDA2F35"/>
    <w:rsid w:val="2FEDF888"/>
    <w:rsid w:val="2FF9C324"/>
    <w:rsid w:val="302C0F61"/>
    <w:rsid w:val="30CA5C27"/>
    <w:rsid w:val="311B604D"/>
    <w:rsid w:val="31FBC28C"/>
    <w:rsid w:val="32360537"/>
    <w:rsid w:val="329B22AB"/>
    <w:rsid w:val="3402262F"/>
    <w:rsid w:val="34838BD4"/>
    <w:rsid w:val="34CFC864"/>
    <w:rsid w:val="353A2CAD"/>
    <w:rsid w:val="393E791B"/>
    <w:rsid w:val="39CAB1D5"/>
    <w:rsid w:val="3A66AE70"/>
    <w:rsid w:val="3A7012D0"/>
    <w:rsid w:val="3AD7E9B3"/>
    <w:rsid w:val="4045AEAA"/>
    <w:rsid w:val="4047E451"/>
    <w:rsid w:val="40CE2AA7"/>
    <w:rsid w:val="4241D5A4"/>
    <w:rsid w:val="425A96B9"/>
    <w:rsid w:val="42D777A5"/>
    <w:rsid w:val="43DC8007"/>
    <w:rsid w:val="45CB5068"/>
    <w:rsid w:val="4667E3B3"/>
    <w:rsid w:val="46B4F02E"/>
    <w:rsid w:val="46E71D44"/>
    <w:rsid w:val="478A848A"/>
    <w:rsid w:val="47FC9483"/>
    <w:rsid w:val="49A60E23"/>
    <w:rsid w:val="49B0FF79"/>
    <w:rsid w:val="4B6C3DE2"/>
    <w:rsid w:val="4BE43039"/>
    <w:rsid w:val="4CF1CF08"/>
    <w:rsid w:val="4D29EE84"/>
    <w:rsid w:val="4D40E647"/>
    <w:rsid w:val="4D79F949"/>
    <w:rsid w:val="4D7DA0D1"/>
    <w:rsid w:val="4E5D2901"/>
    <w:rsid w:val="4EB5F4F9"/>
    <w:rsid w:val="4F0FC85B"/>
    <w:rsid w:val="4F86E781"/>
    <w:rsid w:val="4FB3C506"/>
    <w:rsid w:val="4FC22D7C"/>
    <w:rsid w:val="5003573B"/>
    <w:rsid w:val="50231E69"/>
    <w:rsid w:val="505088BD"/>
    <w:rsid w:val="50F9B3D3"/>
    <w:rsid w:val="5157510F"/>
    <w:rsid w:val="518715A7"/>
    <w:rsid w:val="51DC3632"/>
    <w:rsid w:val="5246A842"/>
    <w:rsid w:val="52BD1218"/>
    <w:rsid w:val="53529C24"/>
    <w:rsid w:val="55DB9708"/>
    <w:rsid w:val="560C13D4"/>
    <w:rsid w:val="57A40A80"/>
    <w:rsid w:val="57C1172A"/>
    <w:rsid w:val="57D44B3A"/>
    <w:rsid w:val="583D5606"/>
    <w:rsid w:val="5C50B89A"/>
    <w:rsid w:val="5D1C1993"/>
    <w:rsid w:val="5DEC88FB"/>
    <w:rsid w:val="5E311764"/>
    <w:rsid w:val="5E7067C6"/>
    <w:rsid w:val="5E9274A3"/>
    <w:rsid w:val="5F53CBD0"/>
    <w:rsid w:val="60A6B90D"/>
    <w:rsid w:val="60CF13E3"/>
    <w:rsid w:val="617B8207"/>
    <w:rsid w:val="6291D560"/>
    <w:rsid w:val="630AD4B1"/>
    <w:rsid w:val="63DC2428"/>
    <w:rsid w:val="6465C800"/>
    <w:rsid w:val="65E58517"/>
    <w:rsid w:val="665E10BA"/>
    <w:rsid w:val="66C0416B"/>
    <w:rsid w:val="67451725"/>
    <w:rsid w:val="67D146A7"/>
    <w:rsid w:val="68E75FF2"/>
    <w:rsid w:val="68FAAC3E"/>
    <w:rsid w:val="6994971C"/>
    <w:rsid w:val="69CF6968"/>
    <w:rsid w:val="69D3E764"/>
    <w:rsid w:val="6B136789"/>
    <w:rsid w:val="6BDA69D6"/>
    <w:rsid w:val="6BFCDD2D"/>
    <w:rsid w:val="6C4074FC"/>
    <w:rsid w:val="6CA5CB4D"/>
    <w:rsid w:val="6CF7879A"/>
    <w:rsid w:val="6D69DE11"/>
    <w:rsid w:val="6DD2A238"/>
    <w:rsid w:val="6E57EADC"/>
    <w:rsid w:val="6E6B5A9E"/>
    <w:rsid w:val="6EC1E22C"/>
    <w:rsid w:val="7047C420"/>
    <w:rsid w:val="7068C85B"/>
    <w:rsid w:val="709F8FCF"/>
    <w:rsid w:val="70D3BC68"/>
    <w:rsid w:val="7145BE76"/>
    <w:rsid w:val="7165311B"/>
    <w:rsid w:val="72170276"/>
    <w:rsid w:val="728627C0"/>
    <w:rsid w:val="72ED4A28"/>
    <w:rsid w:val="7437D4F1"/>
    <w:rsid w:val="7512B96D"/>
    <w:rsid w:val="755EBCF1"/>
    <w:rsid w:val="7560D826"/>
    <w:rsid w:val="75E78772"/>
    <w:rsid w:val="76132B67"/>
    <w:rsid w:val="7699E22F"/>
    <w:rsid w:val="77395BFE"/>
    <w:rsid w:val="773FB18A"/>
    <w:rsid w:val="782C6181"/>
    <w:rsid w:val="79405F3A"/>
    <w:rsid w:val="7952CBCD"/>
    <w:rsid w:val="79BC5BD0"/>
    <w:rsid w:val="7B111675"/>
    <w:rsid w:val="7BB16CF4"/>
    <w:rsid w:val="7C1F9BCC"/>
    <w:rsid w:val="7C452A12"/>
    <w:rsid w:val="7C9C80BE"/>
    <w:rsid w:val="7D444918"/>
    <w:rsid w:val="7DA21917"/>
    <w:rsid w:val="7EAAFCE1"/>
    <w:rsid w:val="7F941229"/>
  </w:rsids>
  <w:clrSchemeMapping w:bg1="light1" w:t1="dark1" w:bg2="light2" w:t2="dark2" w:accent1="accent1" w:accent2="accent2" w:accent3="accent3" w:accent4="accent4" w:accent5="accent5" w:accent6="accent6" w:hyperlink="hyperlink" w:followedHyperlink="followedHyperlink"/>
  <w14:docId w14:val="566AA1D9"/>
  <w15:docId w15:val="{32864ed2-bc17-42fb-b870-642338dd963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qFormat w:val="1"/>
    <w:rsid w:val="00584FDB"/>
    <w:pPr>
      <w:spacing w:after="200" w:line="276" w:lineRule="auto"/>
    </w:pPr>
    <w:rPr>
      <w:rFonts w:ascii="Calibri" w:hAnsi="Calibri" w:eastAsia="Calibri" w:cs="Times New Roman"/>
      <w:sz w:val="22"/>
      <w:szCs w:val="22"/>
    </w:rPr>
  </w:style>
  <w:style w:type="paragraph" w:styleId="Heading1">
    <w:name w:val="heading 11"/>
    <w:basedOn w:val="Normal"/>
    <w:link w:val="Heading1Char"/>
    <w:uiPriority w:val="9"/>
    <w:qFormat w:val="1"/>
    <w:rsid w:val="00041E25"/>
    <w:pPr>
      <w:spacing w:before="100" w:beforeAutospacing="1" w:after="100" w:afterAutospacing="1" w:line="240" w:lineRule="auto"/>
      <w:outlineLvl w:val="0"/>
    </w:pPr>
    <w:rPr>
      <w:rFonts w:ascii="Times New Roman" w:hAnsi="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584FDB"/>
    <w:pPr>
      <w:ind w:left="720"/>
      <w:contextualSpacing w:val="1"/>
    </w:pPr>
  </w:style>
  <w:style w:type="paragraph" w:styleId="MediumGrid21" w:customStyle="1">
    <w:name w:val="Medium Grid 21"/>
    <w:uiPriority w:val="1"/>
    <w:qFormat w:val="1"/>
    <w:rsid w:val="00584FDB"/>
    <w:rPr>
      <w:rFonts w:ascii="Calibri" w:hAnsi="Calibri" w:eastAsia="Calibri" w:cs="Times New Roman"/>
      <w:sz w:val="22"/>
      <w:szCs w:val="22"/>
    </w:rPr>
  </w:style>
  <w:style w:type="character" w:styleId="Hyperlink">
    <w:name w:val="Hyperlink"/>
    <w:basedOn w:val="DefaultParagraphFont"/>
    <w:uiPriority w:val="99"/>
    <w:unhideWhenUsed w:val="1"/>
    <w:rsid w:val="00584FDB"/>
    <w:rPr>
      <w:color w:val="0000ff"/>
      <w:u w:val="single"/>
    </w:rPr>
  </w:style>
  <w:style w:type="paragraph" w:styleId="ListParagraph">
    <w:name w:val="List Paragraph"/>
    <w:basedOn w:val="Normal"/>
    <w:uiPriority w:val="34"/>
    <w:qFormat w:val="1"/>
    <w:rsid w:val="00584FDB"/>
    <w:pPr>
      <w:ind w:left="720"/>
      <w:contextualSpacing w:val="1"/>
    </w:pPr>
  </w:style>
  <w:style w:type="paragraph" w:styleId="NormalWeb">
    <w:name w:val="Normal (Web)"/>
    <w:basedOn w:val="Normal"/>
    <w:uiPriority w:val="99"/>
    <w:unhideWhenUsed w:val="1"/>
    <w:rsid w:val="00584FDB"/>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
    <w:link w:val="BalloonTextChar"/>
    <w:uiPriority w:val="99"/>
    <w:semiHidden w:val="1"/>
    <w:unhideWhenUsed w:val="1"/>
    <w:rsid w:val="00584FD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584FDB"/>
    <w:rPr>
      <w:rFonts w:ascii="Times New Roman" w:hAnsi="Times New Roman" w:eastAsia="Calibri"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TableNormal"/>
    <w:uiPriority w:val="39"/>
    <w:rsid w:val="00184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semiHidden w:val="1"/>
    <w:unhideWhenUsed w:val="1"/>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val="1"/>
    <w:rsid w:val="00D45556"/>
    <w:rPr>
      <w:rFonts w:ascii="Courier New" w:hAnsi="Courier New" w:eastAsia="Times New Roman" w:cs="Courier New"/>
      <w:sz w:val="20"/>
      <w:szCs w:val="20"/>
    </w:rPr>
  </w:style>
  <w:style w:type="character" w:styleId="Heading1Char" w:customStyle="1">
    <w:name w:val="Heading 1 Char"/>
    <w:basedOn w:val="DefaultParagraphFont"/>
    <w:link w:val="Heading1"/>
    <w:uiPriority w:val="9"/>
    <w:rsid w:val="00041E25"/>
    <w:rPr>
      <w:rFonts w:ascii="Times New Roman" w:hAnsi="Times New Roman" w:eastAsia="Times New Roman" w:cs="Times New Roman"/>
      <w:b w:val="1"/>
      <w:bCs w:val="1"/>
      <w:kern w:val="36"/>
      <w:sz w:val="48"/>
      <w:szCs w:val="48"/>
    </w:rPr>
  </w:style>
  <w:style w:type="character" w:styleId="posted-on" w:customStyle="1">
    <w:name w:val="posted-on"/>
    <w:basedOn w:val="DefaultParagraphFont"/>
    <w:rsid w:val="00041E25"/>
  </w:style>
  <w:style w:type="character" w:styleId="screen-reader-text" w:customStyle="1">
    <w:name w:val="screen-reader-text"/>
    <w:basedOn w:val="DefaultParagraphFont"/>
    <w:rsid w:val="00041E25"/>
  </w:style>
  <w:style w:type="character" w:styleId="author" w:customStyle="1">
    <w:name w:val="author"/>
    <w:basedOn w:val="DefaultParagraphFont"/>
    <w:rsid w:val="00041E25"/>
  </w:style>
  <w:style w:type="character" w:styleId="attribution" w:customStyle="1">
    <w:name w:val="attribution"/>
    <w:basedOn w:val="DefaultParagraphFont"/>
    <w:rsid w:val="00041E25"/>
  </w:style>
  <w:style w:type="character" w:styleId="FollowedHyperlink">
    <w:name w:val="FollowedHyperlink"/>
    <w:basedOn w:val="DefaultParagraphFont"/>
    <w:uiPriority w:val="99"/>
    <w:semiHidden w:val="1"/>
    <w:unhideWhenUsed w:val="1"/>
    <w:rsid w:val="00041E25"/>
    <w:rPr>
      <w:color w:val="954f72" w:themeColor="followedHyperlink"/>
      <w:u w:val="single"/>
    </w:rPr>
  </w:style>
  <w:style w:type="character" w:styleId="comments-link" w:customStyle="1">
    <w:name w:val="comments-link"/>
    <w:basedOn w:val="DefaultParagraphFont"/>
    <w:rsid w:val="00652220"/>
  </w:style>
  <w:style w:type="character" w:styleId="Emphasis">
    <w:name w:val="Emphasis"/>
    <w:basedOn w:val="DefaultParagraphFont"/>
    <w:uiPriority w:val="20"/>
    <w:qFormat w:val="1"/>
    <w:rsid w:val="002E1EEC"/>
    <w:rPr>
      <w:i w:val="1"/>
      <w:iCs w:val="1"/>
    </w:rPr>
  </w:style>
  <w:style w:type="table" w:styleId="PlainTable1">
    <w:name w:val="Plain Table 1"/>
    <w:basedOn w:val="TableNormal"/>
    <w:uiPriority w:val="41"/>
    <w:rsid w:val="00866B96"/>
    <w:rPr>
      <w:rFonts w:eastAsiaTheme="minorEastAsia"/>
      <w:lang w:eastAsia="zh-CN"/>
    </w:rPr>
    <w:tblPr>
      <w:tblStyleRowBandSize w:val="1"/>
      <w:tblStyleColBandSize w:val="1"/>
      <w:tblBorders>
        <w:top w:val="single" w:color="bfbfbf" w:themeColor="background1" w:themeShade="0000BF" w:sz="4" w:space="0"/>
        <w:left w:val="single" w:color="bfbfbf" w:themeColor="background1" w:themeShade="0000BF" w:sz="4" w:space="0"/>
        <w:bottom w:val="single" w:color="bfbfbf" w:themeColor="background1" w:themeShade="0000BF" w:sz="4" w:space="0"/>
        <w:right w:val="single" w:color="bfbfbf" w:themeColor="background1" w:themeShade="0000BF" w:sz="4" w:space="0"/>
        <w:insideH w:val="single" w:color="bfbfbf" w:themeColor="background1" w:themeShade="0000BF" w:sz="4" w:space="0"/>
        <w:insideV w:val="single" w:color="bfbfbf" w:themeColor="background1" w:themeShade="0000BF" w:sz="4" w:space="0"/>
      </w:tblBorders>
    </w:tblPr>
    <w:tblStylePr w:type="firstRow">
      <w:rPr>
        <w:b w:val="1"/>
        <w:bCs w:val="1"/>
      </w:rPr>
    </w:tblStylePr>
    <w:tblStylePr w:type="lastRow">
      <w:rPr>
        <w:b w:val="1"/>
        <w:bCs w:val="1"/>
      </w:rPr>
      <w:tblPr/>
      <w:tcPr>
        <w:tcBorders>
          <w:top w:val="double" w:color="bfbfbf" w:themeColor="background1" w:themeShade="0000BF" w:sz="4" w:space="0"/>
        </w:tcBorders>
      </w:tcPr>
    </w:tblStylePr>
    <w:tblStylePr w:type="firstCol">
      <w:rPr>
        <w:b w:val="1"/>
        <w:bCs w:val="1"/>
      </w:rPr>
    </w:tblStylePr>
    <w:tblStylePr w:type="lastCol">
      <w:rPr>
        <w:b w:val="1"/>
        <w:bCs w:val="1"/>
      </w:r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s://www.youtube.com/watch?v=TNjNaULISGs" TargetMode="External" Id="R903cbd0edd264294" /><Relationship Type="http://schemas.openxmlformats.org/officeDocument/2006/relationships/hyperlink" Target="https://www.youtube.com/watch?v=Dugn51K_6WA" TargetMode="External" Id="R3178f4d2d7dc4a38" /></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2020-10-04T21:01:00.0000000Z</dcterms:created>
  <dc:creator>Cuenca, Alexander</dc:creator>
  <lastModifiedBy>O'Neil, Alexandra C</lastModifiedBy>
  <dcterms:modified xsi:type="dcterms:W3CDTF">2021-03-18T13:20:01.4425105Z</dcterms:modified>
</coreProperties>
</file>