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900F" w14:textId="6B1F3870" w:rsidR="00FB7DEA" w:rsidRPr="00FB7DEA" w:rsidRDefault="00FB7DEA" w:rsidP="00FB7DEA">
      <w:pPr>
        <w:jc w:val="center"/>
        <w:textAlignment w:val="baseline"/>
        <w:rPr>
          <w:rFonts w:ascii="Arial" w:eastAsia="Times New Roman" w:hAnsi="Arial" w:cs="Arial"/>
          <w:sz w:val="18"/>
          <w:szCs w:val="18"/>
        </w:rPr>
      </w:pPr>
      <w:r w:rsidRPr="00FB7DEA">
        <w:rPr>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FB7DEA">
        <w:rPr>
          <w:rFonts w:ascii="Calibri" w:eastAsia="Times New Roman" w:hAnsi="Calibri" w:cs="Calibri"/>
          <w:sz w:val="22"/>
          <w:szCs w:val="22"/>
        </w:rPr>
        <w:t> </w:t>
      </w:r>
    </w:p>
    <w:p w14:paraId="4B9C3F54" w14:textId="598F183C" w:rsidR="00FB7DEA" w:rsidRPr="00FB7DEA" w:rsidRDefault="00FB7DEA" w:rsidP="00FB7DEA">
      <w:pPr>
        <w:jc w:val="center"/>
        <w:textAlignment w:val="baseline"/>
        <w:rPr>
          <w:rFonts w:ascii="Arial" w:eastAsia="Times New Roman" w:hAnsi="Arial" w:cs="Arial"/>
          <w:sz w:val="18"/>
          <w:szCs w:val="18"/>
        </w:rPr>
      </w:pPr>
      <w:r>
        <w:rPr>
          <w:rFonts w:ascii="Calibri" w:eastAsia="Times New Roman" w:hAnsi="Calibri" w:cs="Calibri"/>
          <w:i/>
          <w:iCs/>
          <w:sz w:val="22"/>
          <w:szCs w:val="22"/>
        </w:rPr>
        <w:t>LESSON TITLE</w:t>
      </w:r>
    </w:p>
    <w:p w14:paraId="443659F3" w14:textId="77777777" w:rsidR="00FB7DEA" w:rsidRPr="00FB7DEA" w:rsidRDefault="00FB7DEA" w:rsidP="00FB7DEA">
      <w:pPr>
        <w:jc w:val="center"/>
        <w:textAlignment w:val="baseline"/>
        <w:rPr>
          <w:rFonts w:ascii="Arial" w:eastAsia="Times New Roman" w:hAnsi="Arial" w:cs="Arial"/>
          <w:sz w:val="18"/>
          <w:szCs w:val="18"/>
        </w:rPr>
      </w:pPr>
      <w:r w:rsidRPr="00FB7DEA">
        <w:rPr>
          <w:rFonts w:ascii="Calibri" w:eastAsia="Times New Roman"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2"/>
        <w:gridCol w:w="4772"/>
      </w:tblGrid>
      <w:tr w:rsidR="00FB7DEA" w:rsidRPr="00FB7DEA" w14:paraId="601F94B3"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259059" w14:textId="77777777" w:rsidR="00FB7DEA" w:rsidRPr="00FB7DEA" w:rsidRDefault="00FB7DEA" w:rsidP="00FB7DEA">
            <w:pPr>
              <w:jc w:val="center"/>
              <w:textAlignment w:val="baseline"/>
              <w:divId w:val="1607469063"/>
              <w:rPr>
                <w:rFonts w:ascii="Times New Roman" w:eastAsia="Times New Roman" w:hAnsi="Times New Roman" w:cs="Times New Roman"/>
              </w:rPr>
            </w:pPr>
            <w:r w:rsidRPr="00FB7DEA">
              <w:rPr>
                <w:rFonts w:ascii="Calibri" w:eastAsia="Times New Roman" w:hAnsi="Calibri" w:cs="Calibri"/>
                <w:b/>
                <w:bCs/>
                <w:sz w:val="22"/>
                <w:szCs w:val="22"/>
              </w:rPr>
              <w:t>Introduction </w:t>
            </w:r>
            <w:r w:rsidRPr="00FB7DEA">
              <w:rPr>
                <w:rFonts w:ascii="Calibri" w:eastAsia="Times New Roman" w:hAnsi="Calibri" w:cs="Calibri"/>
                <w:sz w:val="22"/>
                <w:szCs w:val="22"/>
              </w:rPr>
              <w:t> </w:t>
            </w:r>
          </w:p>
        </w:tc>
      </w:tr>
      <w:tr w:rsidR="00FB7DEA" w:rsidRPr="00FB7DEA" w14:paraId="457BEDE2" w14:textId="77777777" w:rsidTr="00FB7DEA">
        <w:trPr>
          <w:trHeight w:val="54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7F983" w14:textId="2AEFCF2B"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r w:rsidR="000D12E3">
              <w:rPr>
                <w:rFonts w:ascii="Calibri" w:eastAsia="Times New Roman" w:hAnsi="Calibri" w:cs="Calibri"/>
                <w:sz w:val="20"/>
                <w:szCs w:val="20"/>
              </w:rPr>
              <w:t>Temple worship or daily puja worship is a key tenet of Hinduism.  What does that look like and why does one do it?</w:t>
            </w:r>
          </w:p>
        </w:tc>
      </w:tr>
      <w:tr w:rsidR="00FB7DEA" w:rsidRPr="00FB7DEA" w14:paraId="0E111905" w14:textId="77777777" w:rsidTr="00FB7DEA">
        <w:trPr>
          <w:trHeight w:val="1710"/>
        </w:trPr>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3E61C208"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Indiana Standards Connections: </w:t>
            </w:r>
            <w:r w:rsidRPr="00FB7DEA">
              <w:rPr>
                <w:rFonts w:ascii="Calibri" w:eastAsia="Times New Roman" w:hAnsi="Calibri" w:cs="Calibri"/>
                <w:sz w:val="22"/>
                <w:szCs w:val="22"/>
              </w:rPr>
              <w:t> </w:t>
            </w:r>
          </w:p>
          <w:p w14:paraId="6EAFD44E" w14:textId="77777777" w:rsidR="00695825" w:rsidRDefault="00695825" w:rsidP="00FB7DEA">
            <w:pPr>
              <w:textAlignment w:val="baseline"/>
              <w:rPr>
                <w:rFonts w:ascii="Calibri" w:eastAsia="Times New Roman" w:hAnsi="Calibri" w:cs="Calibri"/>
                <w:sz w:val="20"/>
                <w:szCs w:val="20"/>
              </w:rPr>
            </w:pPr>
            <w:r>
              <w:rPr>
                <w:rFonts w:ascii="Calibri" w:eastAsia="Times New Roman" w:hAnsi="Calibri" w:cs="Calibri"/>
                <w:sz w:val="20"/>
                <w:szCs w:val="20"/>
              </w:rPr>
              <w:t>GHW 2.1 Map the development over time of world religions from their points of origins, and identify those that exhibit a high degree of local and/or international concentration.</w:t>
            </w:r>
          </w:p>
          <w:p w14:paraId="475D78F5" w14:textId="6F4FE2A4" w:rsidR="00FB7DEA" w:rsidRPr="00FB7DEA" w:rsidRDefault="00695825" w:rsidP="00FB7DEA">
            <w:pPr>
              <w:textAlignment w:val="baseline"/>
              <w:rPr>
                <w:rFonts w:ascii="Times New Roman" w:eastAsia="Times New Roman" w:hAnsi="Times New Roman" w:cs="Times New Roman"/>
              </w:rPr>
            </w:pPr>
            <w:r>
              <w:rPr>
                <w:rFonts w:ascii="Calibri" w:eastAsia="Times New Roman" w:hAnsi="Calibri" w:cs="Calibri"/>
                <w:sz w:val="20"/>
                <w:szCs w:val="20"/>
              </w:rPr>
              <w:t>WH 2.8 Compare and contrast the influence of Hinduism and Buddhism on civilization in India and Buddhism’s diffusion throughout Asia.</w:t>
            </w:r>
            <w:r w:rsidR="00FB7DEA" w:rsidRPr="00FB7DEA">
              <w:rPr>
                <w:rFonts w:ascii="Calibri" w:eastAsia="Times New Roman" w:hAnsi="Calibri" w:cs="Calibri"/>
                <w:sz w:val="20"/>
                <w:szCs w:val="20"/>
              </w:rPr>
              <w:t> </w:t>
            </w:r>
          </w:p>
          <w:p w14:paraId="5FC42459"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02B34C1E"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Compelling Question(s): </w:t>
            </w:r>
            <w:r w:rsidRPr="00FB7DEA">
              <w:rPr>
                <w:rFonts w:ascii="Calibri" w:eastAsia="Times New Roman" w:hAnsi="Calibri" w:cs="Calibri"/>
                <w:sz w:val="22"/>
                <w:szCs w:val="22"/>
              </w:rPr>
              <w:t> </w:t>
            </w:r>
          </w:p>
          <w:p w14:paraId="337BCFF3" w14:textId="4C119E01"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r w:rsidR="00695825">
              <w:rPr>
                <w:rFonts w:ascii="Calibri" w:eastAsia="Times New Roman" w:hAnsi="Calibri" w:cs="Calibri"/>
                <w:sz w:val="22"/>
                <w:szCs w:val="22"/>
              </w:rPr>
              <w:t>What is Hinduism?  How does one practice this religion?</w:t>
            </w:r>
          </w:p>
          <w:p w14:paraId="0ECD3CF6"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72A85007"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3E131241"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p w14:paraId="7CB02F3C"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tc>
      </w:tr>
      <w:tr w:rsidR="00FB7DEA" w:rsidRPr="00FB7DEA" w14:paraId="5723E424" w14:textId="77777777" w:rsidTr="00FB7DEA">
        <w:trPr>
          <w:trHeight w:val="112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F990FC" w14:textId="359ADDFB"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Lesson Objectives: </w:t>
            </w:r>
            <w:r w:rsidRPr="00FB7DEA">
              <w:rPr>
                <w:rFonts w:ascii="Calibri" w:eastAsia="Times New Roman" w:hAnsi="Calibri" w:cs="Calibri"/>
                <w:sz w:val="22"/>
                <w:szCs w:val="22"/>
              </w:rPr>
              <w:t> </w:t>
            </w:r>
            <w:r w:rsidR="00695825">
              <w:rPr>
                <w:rFonts w:ascii="Calibri" w:eastAsia="Times New Roman" w:hAnsi="Calibri" w:cs="Calibri"/>
                <w:sz w:val="22"/>
                <w:szCs w:val="22"/>
              </w:rPr>
              <w:t>Students will be able to understand the basic ideas of Hinduism and the tools one uses to practice it.</w:t>
            </w:r>
          </w:p>
          <w:p w14:paraId="413BE7EB"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323CEA14" w14:textId="5388639E"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Students will:  </w:t>
            </w:r>
            <w:r w:rsidR="008B33C8">
              <w:rPr>
                <w:rFonts w:ascii="Calibri" w:eastAsia="Times New Roman" w:hAnsi="Calibri" w:cs="Calibri"/>
                <w:sz w:val="22"/>
                <w:szCs w:val="22"/>
              </w:rPr>
              <w:t xml:space="preserve">Introductory notes will be given on Hinduism.  Then students will watch </w:t>
            </w:r>
            <w:hyperlink r:id="rId9" w:history="1">
              <w:r w:rsidR="008B33C8" w:rsidRPr="008B33C8">
                <w:rPr>
                  <w:rStyle w:val="Hyperlink"/>
                  <w:rFonts w:ascii="Calibri" w:eastAsia="Times New Roman" w:hAnsi="Calibri" w:cs="Calibri"/>
                  <w:sz w:val="22"/>
                  <w:szCs w:val="22"/>
                </w:rPr>
                <w:t>Sanjay’s Super Team</w:t>
              </w:r>
            </w:hyperlink>
            <w:r w:rsidR="008B33C8">
              <w:rPr>
                <w:rFonts w:ascii="Calibri" w:eastAsia="Times New Roman" w:hAnsi="Calibri" w:cs="Calibri"/>
                <w:sz w:val="22"/>
                <w:szCs w:val="22"/>
              </w:rPr>
              <w:t xml:space="preserve"> to learn about how one practices Hinduism.  They will be able to see how the </w:t>
            </w:r>
            <w:hyperlink r:id="rId10" w:history="1">
              <w:r w:rsidR="008B33C8" w:rsidRPr="008B33C8">
                <w:rPr>
                  <w:rStyle w:val="Hyperlink"/>
                  <w:rFonts w:ascii="Calibri" w:eastAsia="Times New Roman" w:hAnsi="Calibri" w:cs="Calibri"/>
                  <w:sz w:val="22"/>
                  <w:szCs w:val="22"/>
                </w:rPr>
                <w:t>Pooja Pack</w:t>
              </w:r>
            </w:hyperlink>
            <w:r w:rsidR="008B33C8">
              <w:rPr>
                <w:rFonts w:ascii="Calibri" w:eastAsia="Times New Roman" w:hAnsi="Calibri" w:cs="Calibri"/>
                <w:sz w:val="22"/>
                <w:szCs w:val="22"/>
              </w:rPr>
              <w:t xml:space="preserve"> is used in daily ritual.  We will also examine the </w:t>
            </w:r>
            <w:hyperlink r:id="rId11" w:history="1">
              <w:r w:rsidR="008B33C8" w:rsidRPr="008B33C8">
                <w:rPr>
                  <w:rStyle w:val="Hyperlink"/>
                  <w:rFonts w:ascii="Calibri" w:eastAsia="Times New Roman" w:hAnsi="Calibri" w:cs="Calibri"/>
                  <w:sz w:val="22"/>
                  <w:szCs w:val="22"/>
                </w:rPr>
                <w:t>bronze statue of Ganesha</w:t>
              </w:r>
            </w:hyperlink>
            <w:r w:rsidR="008B33C8">
              <w:rPr>
                <w:rFonts w:ascii="Calibri" w:eastAsia="Times New Roman" w:hAnsi="Calibri" w:cs="Calibri"/>
                <w:sz w:val="22"/>
                <w:szCs w:val="22"/>
              </w:rPr>
              <w:t>.</w:t>
            </w:r>
          </w:p>
          <w:p w14:paraId="5B11DBA3" w14:textId="77777777" w:rsidR="00FB7DEA" w:rsidRPr="00FB7DEA" w:rsidRDefault="00FB7DEA" w:rsidP="00FB7DEA">
            <w:pPr>
              <w:ind w:left="360"/>
              <w:textAlignment w:val="baseline"/>
              <w:rPr>
                <w:rFonts w:ascii="Times New Roman" w:eastAsia="Times New Roman" w:hAnsi="Times New Roman" w:cs="Times New Roman"/>
              </w:rPr>
            </w:pPr>
            <w:r w:rsidRPr="00FB7DEA">
              <w:rPr>
                <w:rFonts w:ascii="Calibri" w:eastAsia="Times New Roman" w:hAnsi="Calibri" w:cs="Calibri"/>
                <w:sz w:val="22"/>
                <w:szCs w:val="22"/>
              </w:rPr>
              <w:t> </w:t>
            </w:r>
          </w:p>
        </w:tc>
      </w:tr>
      <w:tr w:rsidR="00FB7DEA" w:rsidRPr="00FB7DEA" w14:paraId="2C27B750"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F41073" w14:textId="77777777" w:rsidR="00FB7DEA" w:rsidRPr="00FB7DEA" w:rsidRDefault="00FB7DEA" w:rsidP="00FB7DEA">
            <w:pPr>
              <w:jc w:val="center"/>
              <w:textAlignment w:val="baseline"/>
              <w:rPr>
                <w:rFonts w:ascii="Times New Roman" w:eastAsia="Times New Roman" w:hAnsi="Times New Roman" w:cs="Times New Roman"/>
              </w:rPr>
            </w:pPr>
            <w:r w:rsidRPr="00FB7DEA">
              <w:rPr>
                <w:rFonts w:ascii="Calibri" w:eastAsia="Times New Roman" w:hAnsi="Calibri" w:cs="Calibri"/>
                <w:b/>
                <w:bCs/>
                <w:sz w:val="22"/>
                <w:szCs w:val="22"/>
              </w:rPr>
              <w:t>Materials </w:t>
            </w:r>
            <w:r w:rsidRPr="00FB7DEA">
              <w:rPr>
                <w:rFonts w:ascii="Calibri" w:eastAsia="Times New Roman" w:hAnsi="Calibri" w:cs="Calibri"/>
                <w:sz w:val="22"/>
                <w:szCs w:val="22"/>
              </w:rPr>
              <w:t> </w:t>
            </w:r>
          </w:p>
        </w:tc>
      </w:tr>
      <w:tr w:rsidR="00FB7DEA" w:rsidRPr="00FB7DEA" w14:paraId="2284ABD3" w14:textId="77777777" w:rsidTr="00FB7DEA">
        <w:trPr>
          <w:trHeight w:val="129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3A52F7" w14:textId="4155CDD8" w:rsidR="00FB7DEA" w:rsidRDefault="008B33C8" w:rsidP="00FB7DEA">
            <w:pPr>
              <w:textAlignment w:val="baseline"/>
              <w:rPr>
                <w:rFonts w:ascii="Calibri" w:eastAsia="Times New Roman" w:hAnsi="Calibri" w:cs="Calibri"/>
                <w:sz w:val="20"/>
                <w:szCs w:val="20"/>
              </w:rPr>
            </w:pPr>
            <w:hyperlink r:id="rId12" w:history="1">
              <w:r w:rsidRPr="008B33C8">
                <w:rPr>
                  <w:rStyle w:val="Hyperlink"/>
                  <w:rFonts w:ascii="Calibri" w:eastAsia="Times New Roman" w:hAnsi="Calibri" w:cs="Calibri"/>
                  <w:sz w:val="20"/>
                  <w:szCs w:val="20"/>
                </w:rPr>
                <w:t>Sanjay’s Super Team</w:t>
              </w:r>
            </w:hyperlink>
            <w:r w:rsidR="00823F4C">
              <w:rPr>
                <w:rFonts w:ascii="Calibri" w:eastAsia="Times New Roman" w:hAnsi="Calibri" w:cs="Calibri"/>
                <w:sz w:val="20"/>
                <w:szCs w:val="20"/>
              </w:rPr>
              <w:t xml:space="preserve"> 7 minutes</w:t>
            </w:r>
          </w:p>
          <w:p w14:paraId="241F61BF" w14:textId="3D96007D" w:rsidR="008B33C8" w:rsidRPr="00FB7DEA" w:rsidRDefault="008B33C8" w:rsidP="00FB7DEA">
            <w:pPr>
              <w:textAlignment w:val="baseline"/>
              <w:rPr>
                <w:rFonts w:ascii="Times New Roman" w:eastAsia="Times New Roman" w:hAnsi="Times New Roman" w:cs="Times New Roman"/>
              </w:rPr>
            </w:pPr>
            <w:hyperlink r:id="rId13" w:history="1">
              <w:r w:rsidRPr="008B33C8">
                <w:rPr>
                  <w:rStyle w:val="Hyperlink"/>
                  <w:rFonts w:ascii="Calibri" w:eastAsia="Times New Roman" w:hAnsi="Calibri" w:cs="Calibri"/>
                  <w:sz w:val="22"/>
                  <w:szCs w:val="22"/>
                </w:rPr>
                <w:t>Pooja P</w:t>
              </w:r>
              <w:r w:rsidRPr="008B33C8">
                <w:rPr>
                  <w:rStyle w:val="Hyperlink"/>
                  <w:rFonts w:ascii="Calibri" w:eastAsia="Times New Roman" w:hAnsi="Calibri" w:cs="Calibri"/>
                  <w:sz w:val="22"/>
                  <w:szCs w:val="22"/>
                </w:rPr>
                <w:t>a</w:t>
              </w:r>
              <w:r w:rsidRPr="008B33C8">
                <w:rPr>
                  <w:rStyle w:val="Hyperlink"/>
                  <w:rFonts w:ascii="Calibri" w:eastAsia="Times New Roman" w:hAnsi="Calibri" w:cs="Calibri"/>
                  <w:sz w:val="22"/>
                  <w:szCs w:val="22"/>
                </w:rPr>
                <w:t>ck</w:t>
              </w:r>
            </w:hyperlink>
          </w:p>
          <w:p w14:paraId="028D9DAF" w14:textId="6954299A" w:rsidR="00FB7DEA" w:rsidRPr="00FB7DEA" w:rsidRDefault="008B33C8" w:rsidP="00FB7DEA">
            <w:pPr>
              <w:textAlignment w:val="baseline"/>
              <w:rPr>
                <w:rFonts w:ascii="Times New Roman" w:eastAsia="Times New Roman" w:hAnsi="Times New Roman" w:cs="Times New Roman"/>
              </w:rPr>
            </w:pPr>
            <w:hyperlink r:id="rId14" w:history="1">
              <w:r w:rsidRPr="008B33C8">
                <w:rPr>
                  <w:rStyle w:val="Hyperlink"/>
                  <w:rFonts w:ascii="Calibri" w:eastAsia="Times New Roman" w:hAnsi="Calibri" w:cs="Calibri"/>
                  <w:sz w:val="22"/>
                  <w:szCs w:val="22"/>
                </w:rPr>
                <w:t>bronze statue of Ganesha</w:t>
              </w:r>
            </w:hyperlink>
            <w:r>
              <w:rPr>
                <w:rFonts w:ascii="Calibri" w:eastAsia="Times New Roman" w:hAnsi="Calibri" w:cs="Calibri"/>
                <w:sz w:val="22"/>
                <w:szCs w:val="22"/>
              </w:rPr>
              <w:t>.</w:t>
            </w:r>
          </w:p>
          <w:p w14:paraId="063674E4" w14:textId="77777777" w:rsidR="00FB7DEA" w:rsidRDefault="008B33C8" w:rsidP="00FB7DEA">
            <w:pPr>
              <w:textAlignment w:val="baseline"/>
              <w:rPr>
                <w:rFonts w:ascii="Calibri" w:eastAsia="Times New Roman" w:hAnsi="Calibri" w:cs="Calibri"/>
                <w:sz w:val="20"/>
                <w:szCs w:val="20"/>
              </w:rPr>
            </w:pPr>
            <w:r>
              <w:rPr>
                <w:rFonts w:ascii="Calibri" w:eastAsia="Times New Roman" w:hAnsi="Calibri" w:cs="Calibri"/>
                <w:sz w:val="20"/>
                <w:szCs w:val="20"/>
              </w:rPr>
              <w:fldChar w:fldCharType="begin"/>
            </w:r>
            <w:r>
              <w:rPr>
                <w:rFonts w:ascii="Calibri" w:eastAsia="Times New Roman" w:hAnsi="Calibri" w:cs="Calibri"/>
                <w:sz w:val="20"/>
                <w:szCs w:val="20"/>
              </w:rPr>
              <w:instrText>HYPERLINK "https://www.google.com/imgres?q=puja%20cabinet&amp;imgurl=https%3A%2F%2Fm.media-amazon.com%2Fimages%2FI%2F71xDzDxn0JS._AC_UF894%2C1000_QL80_.jpg&amp;imgrefurl=https%3A%2F%2Fwww.amazon.com%2FAakrati-Decoration-Cabinet-Mandapam-22x11x28%2Fdp%2FB0BWSBB7LP&amp;docid=rSxK0WIkP1q7gM&amp;tbnid=gJNXmW2FE9uoVM&amp;vet=12ahUKEwjRtJXc4KaGAxVxhYkEHTJECMsQM3oECGQQAA..i&amp;w=894&amp;h=981&amp;hcb=2&amp;ved=2ahUKEwjRtJXc4KaGAxVxhYkEHTJECMsQM3oECGQQAA"</w:instrText>
            </w:r>
            <w:r>
              <w:rPr>
                <w:rFonts w:ascii="Calibri" w:eastAsia="Times New Roman" w:hAnsi="Calibri" w:cs="Calibri"/>
                <w:sz w:val="20"/>
                <w:szCs w:val="20"/>
              </w:rPr>
            </w:r>
            <w:r>
              <w:rPr>
                <w:rFonts w:ascii="Calibri" w:eastAsia="Times New Roman" w:hAnsi="Calibri" w:cs="Calibri"/>
                <w:sz w:val="20"/>
                <w:szCs w:val="20"/>
              </w:rPr>
              <w:fldChar w:fldCharType="separate"/>
            </w:r>
            <w:r w:rsidRPr="008B33C8">
              <w:rPr>
                <w:rStyle w:val="Hyperlink"/>
                <w:rFonts w:ascii="Calibri" w:eastAsia="Times New Roman" w:hAnsi="Calibri" w:cs="Calibri"/>
                <w:sz w:val="20"/>
                <w:szCs w:val="20"/>
              </w:rPr>
              <w:t>Puja cabinet example</w:t>
            </w:r>
            <w:r>
              <w:rPr>
                <w:rFonts w:ascii="Calibri" w:eastAsia="Times New Roman" w:hAnsi="Calibri" w:cs="Calibri"/>
                <w:sz w:val="20"/>
                <w:szCs w:val="20"/>
              </w:rPr>
              <w:fldChar w:fldCharType="end"/>
            </w:r>
          </w:p>
          <w:p w14:paraId="5EAA18B2" w14:textId="77777777" w:rsidR="00823F4C" w:rsidRDefault="00823F4C" w:rsidP="00FB7DEA">
            <w:pPr>
              <w:textAlignment w:val="baseline"/>
              <w:rPr>
                <w:rFonts w:ascii="Times New Roman" w:eastAsia="Times New Roman" w:hAnsi="Times New Roman" w:cs="Times New Roman"/>
              </w:rPr>
            </w:pPr>
            <w:hyperlink r:id="rId15" w:history="1">
              <w:r w:rsidRPr="00823F4C">
                <w:rPr>
                  <w:rStyle w:val="Hyperlink"/>
                  <w:rFonts w:ascii="Times New Roman" w:eastAsia="Times New Roman" w:hAnsi="Times New Roman" w:cs="Times New Roman"/>
                </w:rPr>
                <w:t>Temple of Ganesha</w:t>
              </w:r>
            </w:hyperlink>
          </w:p>
          <w:p w14:paraId="3829468F" w14:textId="0E109E00" w:rsidR="00823F4C" w:rsidRPr="00FB7DEA" w:rsidRDefault="00823F4C" w:rsidP="00FB7DEA">
            <w:pPr>
              <w:textAlignment w:val="baseline"/>
              <w:rPr>
                <w:rFonts w:ascii="Times New Roman" w:eastAsia="Times New Roman" w:hAnsi="Times New Roman" w:cs="Times New Roman"/>
              </w:rPr>
            </w:pPr>
            <w:hyperlink r:id="rId16" w:history="1">
              <w:r w:rsidRPr="00823F4C">
                <w:rPr>
                  <w:rStyle w:val="Hyperlink"/>
                  <w:rFonts w:ascii="Times New Roman" w:eastAsia="Times New Roman" w:hAnsi="Times New Roman" w:cs="Times New Roman"/>
                </w:rPr>
                <w:t>5 Famous temples of Ganesh</w:t>
              </w:r>
            </w:hyperlink>
          </w:p>
        </w:tc>
      </w:tr>
      <w:tr w:rsidR="00FB7DEA" w:rsidRPr="00FB7DEA" w14:paraId="335E6705"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08941" w14:textId="77777777" w:rsidR="00FB7DEA" w:rsidRPr="00FB7DEA" w:rsidRDefault="00FB7DEA" w:rsidP="00FB7DEA">
            <w:pPr>
              <w:jc w:val="center"/>
              <w:textAlignment w:val="baseline"/>
              <w:rPr>
                <w:rFonts w:ascii="Times New Roman" w:eastAsia="Times New Roman" w:hAnsi="Times New Roman" w:cs="Times New Roman"/>
              </w:rPr>
            </w:pPr>
            <w:r w:rsidRPr="00FB7DEA">
              <w:rPr>
                <w:rFonts w:ascii="Calibri" w:eastAsia="Times New Roman" w:hAnsi="Calibri" w:cs="Calibri"/>
                <w:b/>
                <w:bCs/>
                <w:sz w:val="22"/>
                <w:szCs w:val="22"/>
              </w:rPr>
              <w:t>Learning Plan</w:t>
            </w:r>
            <w:r w:rsidRPr="00FB7DEA">
              <w:rPr>
                <w:rFonts w:ascii="Calibri" w:eastAsia="Times New Roman" w:hAnsi="Calibri" w:cs="Calibri"/>
                <w:sz w:val="22"/>
                <w:szCs w:val="22"/>
              </w:rPr>
              <w:t> </w:t>
            </w:r>
          </w:p>
        </w:tc>
      </w:tr>
      <w:tr w:rsidR="00FB7DEA" w:rsidRPr="00FB7DEA" w14:paraId="239C0BCE" w14:textId="77777777" w:rsidTr="00FB7DEA">
        <w:trPr>
          <w:trHeight w:val="163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A2ED94"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Activities </w:t>
            </w:r>
            <w:r w:rsidRPr="00FB7DEA">
              <w:rPr>
                <w:rFonts w:ascii="Calibri" w:eastAsia="Times New Roman" w:hAnsi="Calibri" w:cs="Calibri"/>
                <w:sz w:val="22"/>
                <w:szCs w:val="22"/>
              </w:rPr>
              <w:t> </w:t>
            </w:r>
          </w:p>
          <w:p w14:paraId="7EDA7146" w14:textId="1D034A4D" w:rsidR="00823F4C" w:rsidRDefault="00823F4C" w:rsidP="00823F4C">
            <w:pPr>
              <w:textAlignment w:val="baseline"/>
              <w:rPr>
                <w:rFonts w:ascii="Calibri" w:eastAsia="Times New Roman" w:hAnsi="Calibri" w:cs="Calibri"/>
              </w:rPr>
            </w:pPr>
            <w:r>
              <w:rPr>
                <w:rFonts w:ascii="Calibri" w:eastAsia="Times New Roman" w:hAnsi="Calibri" w:cs="Calibri"/>
              </w:rPr>
              <w:t>Assemble groups of 3-4 students and watch Sanjay’s Super team.  It may be helpful to know that this was created by a 1</w:t>
            </w:r>
            <w:r w:rsidRPr="00823F4C">
              <w:rPr>
                <w:rFonts w:ascii="Calibri" w:eastAsia="Times New Roman" w:hAnsi="Calibri" w:cs="Calibri"/>
                <w:vertAlign w:val="superscript"/>
              </w:rPr>
              <w:t>st</w:t>
            </w:r>
            <w:r>
              <w:rPr>
                <w:rFonts w:ascii="Calibri" w:eastAsia="Times New Roman" w:hAnsi="Calibri" w:cs="Calibri"/>
              </w:rPr>
              <w:t xml:space="preserve"> generation American with Indian parents.  Groups should reflect on what they saw in the video.  Students should look at the contents of the Pooja (puja) Pack and find those items in the puja cabinet.  What items are in the pack?  Why?  What is their purpose?  Next, provide the bronze statue of Ganesh(a).  What do they notice?  Why was this created?</w:t>
            </w:r>
            <w:r w:rsidR="00EB4F7B">
              <w:rPr>
                <w:rFonts w:ascii="Calibri" w:eastAsia="Times New Roman" w:hAnsi="Calibri" w:cs="Calibri"/>
              </w:rPr>
              <w:t xml:space="preserve">  The Festival of Ganesh Chaturthi and exploration of it would be a great extension activity.</w:t>
            </w:r>
          </w:p>
          <w:p w14:paraId="2DE775B9" w14:textId="16BAA344" w:rsidR="00FB7DEA" w:rsidRPr="00FB7DEA" w:rsidRDefault="00FB7DEA" w:rsidP="00FB7DEA">
            <w:pPr>
              <w:ind w:left="720"/>
              <w:textAlignment w:val="baseline"/>
              <w:rPr>
                <w:rFonts w:ascii="Times New Roman" w:eastAsia="Times New Roman" w:hAnsi="Times New Roman" w:cs="Times New Roman"/>
              </w:rPr>
            </w:pPr>
            <w:r w:rsidRPr="00FB7DEA">
              <w:rPr>
                <w:rFonts w:ascii="Calibri" w:eastAsia="Times New Roman" w:hAnsi="Calibri" w:cs="Calibri"/>
              </w:rPr>
              <w:t> </w:t>
            </w:r>
          </w:p>
        </w:tc>
      </w:tr>
      <w:tr w:rsidR="00FB7DEA" w:rsidRPr="00FB7DEA" w14:paraId="03CA9469"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DB042"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Assessment Suggestions </w:t>
            </w:r>
            <w:r w:rsidRPr="00FB7DEA">
              <w:rPr>
                <w:rFonts w:ascii="Calibri" w:eastAsia="Times New Roman" w:hAnsi="Calibri" w:cs="Calibri"/>
                <w:sz w:val="20"/>
                <w:szCs w:val="20"/>
              </w:rPr>
              <w:t>  </w:t>
            </w:r>
          </w:p>
          <w:p w14:paraId="54DFA652"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4D34F5E8"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tc>
      </w:tr>
      <w:tr w:rsidR="00FB7DEA" w:rsidRPr="00FB7DEA" w14:paraId="41BEA915"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C2C6E"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lastRenderedPageBreak/>
              <w:t>Extensions </w:t>
            </w:r>
            <w:r w:rsidRPr="00FB7DEA">
              <w:rPr>
                <w:rFonts w:ascii="Calibri" w:eastAsia="Times New Roman" w:hAnsi="Calibri" w:cs="Calibri"/>
                <w:sz w:val="22"/>
                <w:szCs w:val="22"/>
              </w:rPr>
              <w:t> </w:t>
            </w:r>
          </w:p>
          <w:p w14:paraId="213138DA" w14:textId="60A5502E"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hyperlink r:id="rId17" w:history="1">
              <w:r w:rsidR="00B616F9" w:rsidRPr="00B616F9">
                <w:rPr>
                  <w:rStyle w:val="Hyperlink"/>
                  <w:rFonts w:ascii="Calibri" w:eastAsia="Times New Roman" w:hAnsi="Calibri" w:cs="Calibri"/>
                  <w:sz w:val="22"/>
                  <w:szCs w:val="22"/>
                </w:rPr>
                <w:t>BBC My life, my religion: Hinduism</w:t>
              </w:r>
            </w:hyperlink>
          </w:p>
          <w:p w14:paraId="664D623D"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tc>
      </w:tr>
    </w:tbl>
    <w:p w14:paraId="4A696C2F"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22"/>
          <w:szCs w:val="22"/>
        </w:rPr>
        <w:t> </w:t>
      </w:r>
    </w:p>
    <w:p w14:paraId="496833F2"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22"/>
          <w:szCs w:val="22"/>
        </w:rPr>
        <w:t> </w:t>
      </w:r>
    </w:p>
    <w:p w14:paraId="3D9DA1D5"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635636D4"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7D8243AB"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46F7ABA3" w14:textId="77777777" w:rsidR="00000000" w:rsidRDefault="00000000"/>
    <w:sectPr w:rsidR="00812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92873"/>
    <w:multiLevelType w:val="multilevel"/>
    <w:tmpl w:val="1D2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2876031">
    <w:abstractNumId w:val="0"/>
  </w:num>
  <w:num w:numId="2" w16cid:durableId="789125866">
    <w:abstractNumId w:val="5"/>
  </w:num>
  <w:num w:numId="3" w16cid:durableId="59520173">
    <w:abstractNumId w:val="1"/>
  </w:num>
  <w:num w:numId="4" w16cid:durableId="1665350869">
    <w:abstractNumId w:val="4"/>
  </w:num>
  <w:num w:numId="5" w16cid:durableId="253561088">
    <w:abstractNumId w:val="3"/>
  </w:num>
  <w:num w:numId="6" w16cid:durableId="791436023">
    <w:abstractNumId w:val="6"/>
  </w:num>
  <w:num w:numId="7" w16cid:durableId="2104297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D12E3"/>
    <w:rsid w:val="003D1D5D"/>
    <w:rsid w:val="00695825"/>
    <w:rsid w:val="00823F4C"/>
    <w:rsid w:val="008B33C8"/>
    <w:rsid w:val="00A236BD"/>
    <w:rsid w:val="00B616F9"/>
    <w:rsid w:val="00CF3BB6"/>
    <w:rsid w:val="00E52850"/>
    <w:rsid w:val="00EB4F7B"/>
    <w:rsid w:val="00F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7DE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B7DEA"/>
  </w:style>
  <w:style w:type="character" w:customStyle="1" w:styleId="normaltextrun">
    <w:name w:val="normaltextrun"/>
    <w:basedOn w:val="DefaultParagraphFont"/>
    <w:rsid w:val="00FB7DEA"/>
  </w:style>
  <w:style w:type="character" w:styleId="Hyperlink">
    <w:name w:val="Hyperlink"/>
    <w:basedOn w:val="DefaultParagraphFont"/>
    <w:uiPriority w:val="99"/>
    <w:unhideWhenUsed/>
    <w:rsid w:val="00B616F9"/>
    <w:rPr>
      <w:color w:val="0563C1" w:themeColor="hyperlink"/>
      <w:u w:val="single"/>
    </w:rPr>
  </w:style>
  <w:style w:type="character" w:styleId="UnresolvedMention">
    <w:name w:val="Unresolved Mention"/>
    <w:basedOn w:val="DefaultParagraphFont"/>
    <w:uiPriority w:val="99"/>
    <w:semiHidden/>
    <w:unhideWhenUsed/>
    <w:rsid w:val="00B616F9"/>
    <w:rPr>
      <w:color w:val="605E5C"/>
      <w:shd w:val="clear" w:color="auto" w:fill="E1DFDD"/>
    </w:rPr>
  </w:style>
  <w:style w:type="character" w:styleId="FollowedHyperlink">
    <w:name w:val="FollowedHyperlink"/>
    <w:basedOn w:val="DefaultParagraphFont"/>
    <w:uiPriority w:val="99"/>
    <w:semiHidden/>
    <w:unhideWhenUsed/>
    <w:rsid w:val="00823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2w.indiana.edu/explore-collections/meditatio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sneyplus.com/movies/sanjays-super-team/4BnMXBt3bROM?scrlybrkr=ab613f0a" TargetMode="External"/><Relationship Id="rId17" Type="http://schemas.openxmlformats.org/officeDocument/2006/relationships/hyperlink" Target="https://www.youtube.com/watch?v=Hfhka-OvLSA" TargetMode="External"/><Relationship Id="rId2" Type="http://schemas.openxmlformats.org/officeDocument/2006/relationships/customXml" Target="../customXml/item2.xml"/><Relationship Id="rId16" Type="http://schemas.openxmlformats.org/officeDocument/2006/relationships/hyperlink" Target="file:///Users/kstahl/Downloads/5%20Famous%20temples%20of%20Ganes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2w.indiana.edu/explore-collections/ganesha.html" TargetMode="External"/><Relationship Id="rId5" Type="http://schemas.openxmlformats.org/officeDocument/2006/relationships/styles" Target="styles.xml"/><Relationship Id="rId15" Type="http://schemas.openxmlformats.org/officeDocument/2006/relationships/hyperlink" Target="https://www.google.com/imgres?q=temple%20of%20ganesha&amp;imgurl=https%3A%2F%2Fganeshatemple.org%2Fwp-content%2Fuploads%2F2020%2F08%2FSriGanesha_2020.png&amp;imgrefurl=https%3A%2F%2Fganeshatemple.org%2F&amp;docid=DolpBPtV7aVwfM&amp;tbnid=uXYQHSQrFXmZOM&amp;vet=12ahUKEwjslpyU4aaGAxVS4ckDHc4aA0QQM3oECBsQAA..i&amp;w=747&amp;h=1600&amp;hcb=2&amp;ved=2ahUKEwjslpyU4aaGAxVS4ckDHc4aA0QQM3oECBsQAA" TargetMode="External"/><Relationship Id="rId10" Type="http://schemas.openxmlformats.org/officeDocument/2006/relationships/hyperlink" Target="https://w2w.indiana.edu/explore-collections/meditation.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pixar.com/sanjays-super-team" TargetMode="External"/><Relationship Id="rId14" Type="http://schemas.openxmlformats.org/officeDocument/2006/relationships/hyperlink" Target="https://w2w.indiana.edu/explore-collections/ganesh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65377-3005-46B3-AD0A-1ED8991A2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3.xml><?xml version="1.0" encoding="utf-8"?>
<ds:datastoreItem xmlns:ds="http://schemas.openxmlformats.org/officeDocument/2006/customXml" ds:itemID="{A36C852F-68E6-4B08-91FC-2E4CA80387D6}"/>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Katie Stahl</cp:lastModifiedBy>
  <cp:revision>2</cp:revision>
  <dcterms:created xsi:type="dcterms:W3CDTF">2024-05-24T17:39:00Z</dcterms:created>
  <dcterms:modified xsi:type="dcterms:W3CDTF">2024-05-24T17:39:00Z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Order">
    <vt:r8>1228200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