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900F" w14:textId="6B1F3870" w:rsidR="00FB7DEA" w:rsidRPr="00392172" w:rsidRDefault="00FB7DEA" w:rsidP="00FB7DEA">
      <w:pPr>
        <w:jc w:val="center"/>
        <w:textAlignment w:val="baseline"/>
        <w:rPr>
          <w:rFonts w:ascii="Times New Roman" w:eastAsia="Times New Roman" w:hAnsi="Times New Roman" w:cs="Times New Roman"/>
          <w:sz w:val="18"/>
          <w:szCs w:val="18"/>
        </w:rPr>
      </w:pPr>
      <w:r w:rsidRPr="00392172">
        <w:rPr>
          <w:rFonts w:ascii="Times New Roman" w:hAnsi="Times New Roman" w:cs="Times New Roman"/>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392172">
        <w:rPr>
          <w:rFonts w:ascii="Times New Roman" w:eastAsia="Times New Roman" w:hAnsi="Times New Roman" w:cs="Times New Roman"/>
          <w:sz w:val="22"/>
          <w:szCs w:val="22"/>
        </w:rPr>
        <w:t> </w:t>
      </w:r>
    </w:p>
    <w:p w14:paraId="5954A73D" w14:textId="77777777" w:rsidR="005C32FE" w:rsidRPr="005C32FE" w:rsidRDefault="00274B27" w:rsidP="005C32FE">
      <w:pPr>
        <w:jc w:val="center"/>
        <w:textAlignment w:val="baseline"/>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How Art tells Stories</w:t>
      </w:r>
      <w:r w:rsidR="005C32FE">
        <w:rPr>
          <w:rFonts w:ascii="Times New Roman" w:eastAsia="Times New Roman" w:hAnsi="Times New Roman" w:cs="Times New Roman"/>
          <w:i/>
          <w:iCs/>
          <w:sz w:val="22"/>
          <w:szCs w:val="22"/>
        </w:rPr>
        <w:t xml:space="preserve">: </w:t>
      </w:r>
      <w:r w:rsidR="005C32FE" w:rsidRPr="005C32FE">
        <w:rPr>
          <w:rFonts w:ascii="Times New Roman" w:eastAsia="Times New Roman" w:hAnsi="Times New Roman" w:cs="Times New Roman"/>
          <w:i/>
          <w:iCs/>
          <w:sz w:val="22"/>
          <w:szCs w:val="22"/>
        </w:rPr>
        <w:t>2D Images from Jose Maria Cave</w:t>
      </w:r>
    </w:p>
    <w:p w14:paraId="4B9C3F54" w14:textId="1FA0BE82" w:rsidR="00FB7DEA" w:rsidRPr="00392172" w:rsidRDefault="00FB7DEA" w:rsidP="00FB7DEA">
      <w:pPr>
        <w:jc w:val="center"/>
        <w:textAlignment w:val="baseline"/>
        <w:rPr>
          <w:rFonts w:ascii="Times New Roman" w:eastAsia="Times New Roman" w:hAnsi="Times New Roman" w:cs="Times New Roman"/>
          <w:sz w:val="18"/>
          <w:szCs w:val="18"/>
        </w:rPr>
      </w:pPr>
    </w:p>
    <w:p w14:paraId="443659F3" w14:textId="77777777" w:rsidR="00FB7DEA" w:rsidRPr="00392172" w:rsidRDefault="00FB7DEA" w:rsidP="00FB7DEA">
      <w:pPr>
        <w:jc w:val="center"/>
        <w:textAlignment w:val="baseline"/>
        <w:rPr>
          <w:rFonts w:ascii="Times New Roman" w:eastAsia="Times New Roman" w:hAnsi="Times New Roman" w:cs="Times New Roman"/>
          <w:sz w:val="18"/>
          <w:szCs w:val="18"/>
        </w:rPr>
      </w:pPr>
      <w:r w:rsidRPr="00392172">
        <w:rPr>
          <w:rFonts w:ascii="Times New Roman" w:eastAsia="Times New Roman" w:hAnsi="Times New Roman" w:cs="Times New Roman"/>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0"/>
        <w:gridCol w:w="4764"/>
      </w:tblGrid>
      <w:tr w:rsidR="00FB7DEA" w:rsidRPr="00392172"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392172" w:rsidRDefault="00FB7DEA" w:rsidP="00FB7DEA">
            <w:pPr>
              <w:jc w:val="center"/>
              <w:textAlignment w:val="baseline"/>
              <w:divId w:val="1607469063"/>
              <w:rPr>
                <w:rFonts w:ascii="Times New Roman" w:eastAsia="Times New Roman" w:hAnsi="Times New Roman" w:cs="Times New Roman"/>
              </w:rPr>
            </w:pPr>
            <w:r w:rsidRPr="00392172">
              <w:rPr>
                <w:rFonts w:ascii="Times New Roman" w:eastAsia="Times New Roman" w:hAnsi="Times New Roman" w:cs="Times New Roman"/>
                <w:b/>
                <w:bCs/>
                <w:sz w:val="22"/>
                <w:szCs w:val="22"/>
              </w:rPr>
              <w:t>Introduction </w:t>
            </w:r>
            <w:r w:rsidRPr="00392172">
              <w:rPr>
                <w:rFonts w:ascii="Times New Roman" w:eastAsia="Times New Roman" w:hAnsi="Times New Roman" w:cs="Times New Roman"/>
                <w:sz w:val="22"/>
                <w:szCs w:val="22"/>
              </w:rPr>
              <w:t> </w:t>
            </w:r>
          </w:p>
        </w:tc>
      </w:tr>
      <w:tr w:rsidR="00FB7DEA" w:rsidRPr="00392172"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C8113A" w14:textId="77777777" w:rsidR="00F267C0" w:rsidRDefault="00F267C0" w:rsidP="00FB7DEA">
            <w:pPr>
              <w:textAlignment w:val="baseline"/>
              <w:rPr>
                <w:rFonts w:ascii="Times New Roman" w:eastAsia="Times New Roman" w:hAnsi="Times New Roman" w:cs="Times New Roman"/>
                <w:sz w:val="20"/>
                <w:szCs w:val="20"/>
              </w:rPr>
            </w:pPr>
          </w:p>
          <w:p w14:paraId="2D6AB5F6" w14:textId="46A9EAD8" w:rsidR="00C70431" w:rsidRDefault="00901BEE" w:rsidP="00FB7DEA">
            <w:pPr>
              <w:textAlignment w:val="baseline"/>
              <w:rPr>
                <w:rFonts w:ascii="Times New Roman" w:eastAsia="Times New Roman" w:hAnsi="Times New Roman" w:cs="Times New Roman"/>
                <w:sz w:val="20"/>
                <w:szCs w:val="20"/>
              </w:rPr>
            </w:pPr>
            <w:r w:rsidRPr="00901BEE">
              <w:rPr>
                <w:rFonts w:ascii="Times New Roman" w:eastAsia="Times New Roman" w:hAnsi="Times New Roman" w:cs="Times New Roman"/>
                <w:sz w:val="20"/>
                <w:szCs w:val="20"/>
              </w:rPr>
              <w:t>The</w:t>
            </w:r>
            <w:r w:rsidR="00C70431">
              <w:rPr>
                <w:rFonts w:ascii="Times New Roman" w:eastAsia="Times New Roman" w:hAnsi="Times New Roman" w:cs="Times New Roman"/>
                <w:sz w:val="20"/>
                <w:szCs w:val="20"/>
              </w:rPr>
              <w:t xml:space="preserve">se cave drawings are a lasting record of a people annihilated by Spanish colonization. The </w:t>
            </w:r>
            <w:proofErr w:type="spellStart"/>
            <w:r w:rsidR="00C70431">
              <w:rPr>
                <w:rFonts w:ascii="Times New Roman" w:eastAsia="Times New Roman" w:hAnsi="Times New Roman" w:cs="Times New Roman"/>
                <w:sz w:val="20"/>
                <w:szCs w:val="20"/>
              </w:rPr>
              <w:t>Tainos</w:t>
            </w:r>
            <w:proofErr w:type="spellEnd"/>
            <w:r w:rsidR="00C70431">
              <w:rPr>
                <w:rFonts w:ascii="Times New Roman" w:eastAsia="Times New Roman" w:hAnsi="Times New Roman" w:cs="Times New Roman"/>
                <w:sz w:val="20"/>
                <w:szCs w:val="20"/>
              </w:rPr>
              <w:t xml:space="preserve"> people of the Dominican Republic and Haiti were nearly eliminated by slavery, war, and mining. These pieces of art help us to understand a complicated history. First it tells the story and culture of a group of people. It also stands as evidence of the consequences of colonization. </w:t>
            </w:r>
          </w:p>
          <w:p w14:paraId="584D16B6" w14:textId="77777777" w:rsidR="00C70431" w:rsidRDefault="00C70431" w:rsidP="00FB7DEA">
            <w:pPr>
              <w:textAlignment w:val="baseline"/>
              <w:rPr>
                <w:rFonts w:ascii="Times New Roman" w:eastAsia="Times New Roman" w:hAnsi="Times New Roman" w:cs="Times New Roman"/>
                <w:sz w:val="20"/>
                <w:szCs w:val="20"/>
              </w:rPr>
            </w:pPr>
          </w:p>
          <w:p w14:paraId="7E0E646F" w14:textId="5F6D3EDC" w:rsidR="00901BEE" w:rsidRDefault="00901BEE" w:rsidP="00C70431">
            <w:pPr>
              <w:textAlignment w:val="baseline"/>
              <w:rPr>
                <w:rFonts w:ascii="Times New Roman" w:eastAsia="Times New Roman" w:hAnsi="Times New Roman" w:cs="Times New Roman"/>
                <w:sz w:val="20"/>
                <w:szCs w:val="20"/>
              </w:rPr>
            </w:pPr>
            <w:r w:rsidRPr="00901BEE">
              <w:rPr>
                <w:rFonts w:ascii="Times New Roman" w:eastAsia="Times New Roman" w:hAnsi="Times New Roman" w:cs="Times New Roman"/>
                <w:sz w:val="20"/>
                <w:szCs w:val="20"/>
              </w:rPr>
              <w:t xml:space="preserve"> </w:t>
            </w:r>
            <w:r w:rsidR="00C70431">
              <w:rPr>
                <w:rFonts w:ascii="Times New Roman" w:eastAsia="Times New Roman" w:hAnsi="Times New Roman" w:cs="Times New Roman"/>
                <w:sz w:val="20"/>
                <w:szCs w:val="20"/>
              </w:rPr>
              <w:t xml:space="preserve">This lesson will allow students to learn about the </w:t>
            </w:r>
            <w:proofErr w:type="spellStart"/>
            <w:r w:rsidR="00C70431">
              <w:rPr>
                <w:rFonts w:ascii="Times New Roman" w:eastAsia="Times New Roman" w:hAnsi="Times New Roman" w:cs="Times New Roman"/>
                <w:sz w:val="20"/>
                <w:szCs w:val="20"/>
              </w:rPr>
              <w:t>Tainos</w:t>
            </w:r>
            <w:proofErr w:type="spellEnd"/>
            <w:r w:rsidR="00C70431">
              <w:rPr>
                <w:rFonts w:ascii="Times New Roman" w:eastAsia="Times New Roman" w:hAnsi="Times New Roman" w:cs="Times New Roman"/>
                <w:sz w:val="20"/>
                <w:szCs w:val="20"/>
              </w:rPr>
              <w:t xml:space="preserve"> people, while also considering why this group was practically annihilated. </w:t>
            </w:r>
          </w:p>
          <w:p w14:paraId="41650145" w14:textId="77777777" w:rsidR="00246CFE" w:rsidRPr="00392172" w:rsidRDefault="00246CFE" w:rsidP="00FB7DEA">
            <w:pPr>
              <w:textAlignment w:val="baseline"/>
              <w:rPr>
                <w:rFonts w:ascii="Times New Roman" w:eastAsia="Times New Roman" w:hAnsi="Times New Roman" w:cs="Times New Roman"/>
                <w:sz w:val="20"/>
                <w:szCs w:val="20"/>
              </w:rPr>
            </w:pPr>
          </w:p>
          <w:p w14:paraId="5287F983" w14:textId="7BDF80D8" w:rsidR="001D611E" w:rsidRPr="00392172" w:rsidRDefault="001D611E" w:rsidP="00FB7DEA">
            <w:pPr>
              <w:textAlignment w:val="baseline"/>
              <w:rPr>
                <w:rFonts w:ascii="Times New Roman" w:eastAsia="Times New Roman" w:hAnsi="Times New Roman" w:cs="Times New Roman"/>
                <w:sz w:val="20"/>
                <w:szCs w:val="20"/>
              </w:rPr>
            </w:pPr>
          </w:p>
        </w:tc>
      </w:tr>
      <w:tr w:rsidR="00FB7DEA" w:rsidRPr="00392172"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t>Indiana Standards Connections: </w:t>
            </w:r>
            <w:r w:rsidRPr="00392172">
              <w:rPr>
                <w:rFonts w:ascii="Times New Roman" w:eastAsia="Times New Roman" w:hAnsi="Times New Roman" w:cs="Times New Roman"/>
                <w:sz w:val="22"/>
                <w:szCs w:val="22"/>
              </w:rPr>
              <w:t> </w:t>
            </w:r>
          </w:p>
          <w:p w14:paraId="475D78F5" w14:textId="25C95DC3" w:rsidR="00FB7DEA" w:rsidRPr="00392172" w:rsidRDefault="00FB7DEA" w:rsidP="00FB7DEA">
            <w:pPr>
              <w:textAlignment w:val="baseline"/>
              <w:rPr>
                <w:rFonts w:ascii="Times New Roman" w:eastAsia="Times New Roman" w:hAnsi="Times New Roman" w:cs="Times New Roman"/>
                <w:sz w:val="20"/>
                <w:szCs w:val="20"/>
              </w:rPr>
            </w:pPr>
            <w:r w:rsidRPr="00392172">
              <w:rPr>
                <w:rFonts w:ascii="Times New Roman" w:eastAsia="Times New Roman" w:hAnsi="Times New Roman" w:cs="Times New Roman"/>
                <w:i/>
                <w:iCs/>
                <w:sz w:val="20"/>
                <w:szCs w:val="20"/>
              </w:rPr>
              <w:t> </w:t>
            </w:r>
            <w:r w:rsidRPr="00392172">
              <w:rPr>
                <w:rFonts w:ascii="Times New Roman" w:eastAsia="Times New Roman" w:hAnsi="Times New Roman" w:cs="Times New Roman"/>
                <w:sz w:val="20"/>
                <w:szCs w:val="20"/>
              </w:rPr>
              <w:t> </w:t>
            </w:r>
          </w:p>
          <w:p w14:paraId="391ECC82" w14:textId="125FF627" w:rsidR="002B0D41" w:rsidRPr="00392172" w:rsidRDefault="00C70431" w:rsidP="00FB7DEA">
            <w:pPr>
              <w:textAlignment w:val="baseline"/>
              <w:rPr>
                <w:rFonts w:ascii="Times New Roman" w:eastAsia="Times New Roman" w:hAnsi="Times New Roman" w:cs="Times New Roman"/>
              </w:rPr>
            </w:pPr>
            <w:r w:rsidRPr="00C70431">
              <w:rPr>
                <w:rFonts w:ascii="Times New Roman" w:eastAsia="Times New Roman" w:hAnsi="Times New Roman" w:cs="Times New Roman"/>
                <w:sz w:val="20"/>
                <w:szCs w:val="20"/>
                <w:lang w:eastAsia="en-US"/>
              </w:rPr>
              <w:t xml:space="preserve">WH.4.4 Explain consequences of the conquests and colonization </w:t>
            </w:r>
            <w:proofErr w:type="gramStart"/>
            <w:r w:rsidRPr="00C70431">
              <w:rPr>
                <w:rFonts w:ascii="Times New Roman" w:eastAsia="Times New Roman" w:hAnsi="Times New Roman" w:cs="Times New Roman"/>
                <w:sz w:val="20"/>
                <w:szCs w:val="20"/>
                <w:lang w:eastAsia="en-US"/>
              </w:rPr>
              <w:t>as a result of</w:t>
            </w:r>
            <w:proofErr w:type="gramEnd"/>
            <w:r w:rsidRPr="00C70431">
              <w:rPr>
                <w:rFonts w:ascii="Times New Roman" w:eastAsia="Times New Roman" w:hAnsi="Times New Roman" w:cs="Times New Roman"/>
                <w:sz w:val="20"/>
                <w:szCs w:val="20"/>
                <w:lang w:eastAsia="en-US"/>
              </w:rPr>
              <w:t xml:space="preserve"> the worldwide voyages of exploration, including the transatlantic slave trade, Columbian Exchange, and the effects on native populations in the Americas. (E)</w:t>
            </w:r>
          </w:p>
          <w:p w14:paraId="50ECC1E0" w14:textId="57939D8D" w:rsidR="00DA2118" w:rsidRPr="00392172" w:rsidRDefault="00FB7DEA" w:rsidP="0080335D">
            <w:pPr>
              <w:rPr>
                <w:rFonts w:ascii="Times New Roman" w:hAnsi="Times New Roman" w:cs="Times New Roman"/>
              </w:rPr>
            </w:pPr>
            <w:r w:rsidRPr="00392172">
              <w:rPr>
                <w:rFonts w:ascii="Times New Roman" w:eastAsia="Times New Roman" w:hAnsi="Times New Roman" w:cs="Times New Roman"/>
                <w:sz w:val="20"/>
                <w:szCs w:val="20"/>
              </w:rPr>
              <w:t> </w:t>
            </w:r>
            <w:r w:rsidR="00DA2118" w:rsidRPr="00392172">
              <w:rPr>
                <w:rFonts w:ascii="Times New Roman" w:hAnsi="Times New Roman" w:cs="Times New Roman"/>
              </w:rPr>
              <w:t xml:space="preserve"> </w:t>
            </w:r>
          </w:p>
          <w:p w14:paraId="05565585" w14:textId="77777777" w:rsidR="00695633" w:rsidRPr="00392172" w:rsidRDefault="00695633" w:rsidP="00695633">
            <w:pPr>
              <w:rPr>
                <w:rFonts w:ascii="Times New Roman" w:hAnsi="Times New Roman" w:cs="Times New Roman"/>
              </w:rPr>
            </w:pPr>
          </w:p>
          <w:p w14:paraId="5FC42459" w14:textId="13E8FF93" w:rsidR="00FB7DEA" w:rsidRPr="00392172" w:rsidRDefault="00FB7DEA" w:rsidP="00FB7DEA">
            <w:pPr>
              <w:textAlignment w:val="baseline"/>
              <w:rPr>
                <w:rFonts w:ascii="Times New Roman" w:eastAsia="Times New Roman" w:hAnsi="Times New Roman" w:cs="Times New Roman"/>
              </w:rPr>
            </w:pP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t>Compelling Question(s): </w:t>
            </w:r>
            <w:r w:rsidRPr="00392172">
              <w:rPr>
                <w:rFonts w:ascii="Times New Roman" w:eastAsia="Times New Roman" w:hAnsi="Times New Roman" w:cs="Times New Roman"/>
                <w:sz w:val="22"/>
                <w:szCs w:val="22"/>
              </w:rPr>
              <w:t> </w:t>
            </w:r>
          </w:p>
          <w:p w14:paraId="337BCFF3"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2"/>
                <w:szCs w:val="22"/>
              </w:rPr>
              <w:t> </w:t>
            </w:r>
          </w:p>
          <w:p w14:paraId="2EA0E708" w14:textId="6020DBDC" w:rsidR="00B649E8" w:rsidRDefault="00DC3F2D" w:rsidP="00C70431">
            <w:pPr>
              <w:textAlignment w:val="baseline"/>
              <w:rPr>
                <w:rFonts w:ascii="Times New Roman" w:eastAsia="Times New Roman" w:hAnsi="Times New Roman" w:cs="Times New Roman"/>
                <w:sz w:val="20"/>
                <w:szCs w:val="20"/>
              </w:rPr>
            </w:pPr>
            <w:r w:rsidRPr="00392172">
              <w:rPr>
                <w:rFonts w:ascii="Times New Roman" w:eastAsia="Times New Roman" w:hAnsi="Times New Roman" w:cs="Times New Roman"/>
                <w:sz w:val="20"/>
                <w:szCs w:val="20"/>
              </w:rPr>
              <w:t xml:space="preserve">How </w:t>
            </w:r>
            <w:r w:rsidR="00C70431">
              <w:rPr>
                <w:rFonts w:ascii="Times New Roman" w:eastAsia="Times New Roman" w:hAnsi="Times New Roman" w:cs="Times New Roman"/>
                <w:sz w:val="20"/>
                <w:szCs w:val="20"/>
              </w:rPr>
              <w:t>can art preserve parts of history?</w:t>
            </w:r>
          </w:p>
          <w:p w14:paraId="6B32A946" w14:textId="77777777" w:rsidR="00C70431" w:rsidRDefault="00C70431" w:rsidP="00C70431">
            <w:pPr>
              <w:textAlignment w:val="baseline"/>
              <w:rPr>
                <w:rFonts w:ascii="Times New Roman" w:eastAsia="Times New Roman" w:hAnsi="Times New Roman" w:cs="Times New Roman"/>
                <w:sz w:val="20"/>
                <w:szCs w:val="20"/>
              </w:rPr>
            </w:pPr>
          </w:p>
          <w:p w14:paraId="1437FB86" w14:textId="0B9C0F56" w:rsidR="00C70431" w:rsidRDefault="00C70431" w:rsidP="00C70431">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What are the consequences of conquests and colonization?</w:t>
            </w:r>
          </w:p>
          <w:p w14:paraId="489FC37E" w14:textId="77777777" w:rsidR="00C70431" w:rsidRDefault="00C70431" w:rsidP="00C70431">
            <w:pPr>
              <w:textAlignment w:val="baseline"/>
              <w:rPr>
                <w:rFonts w:ascii="Times New Roman" w:eastAsia="Times New Roman" w:hAnsi="Times New Roman" w:cs="Times New Roman"/>
                <w:sz w:val="20"/>
                <w:szCs w:val="20"/>
              </w:rPr>
            </w:pPr>
          </w:p>
          <w:p w14:paraId="232A47CF" w14:textId="77777777" w:rsidR="00C70431" w:rsidRPr="00392172" w:rsidRDefault="00C70431" w:rsidP="00C70431">
            <w:pPr>
              <w:textAlignment w:val="baseline"/>
              <w:rPr>
                <w:rFonts w:ascii="Times New Roman" w:eastAsia="Times New Roman" w:hAnsi="Times New Roman" w:cs="Times New Roman"/>
                <w:sz w:val="20"/>
                <w:szCs w:val="20"/>
              </w:rPr>
            </w:pPr>
          </w:p>
          <w:p w14:paraId="637A5A43" w14:textId="6F478825" w:rsidR="00857F55" w:rsidRPr="00392172" w:rsidRDefault="00857F55" w:rsidP="00FB7DEA">
            <w:pPr>
              <w:textAlignment w:val="baseline"/>
              <w:rPr>
                <w:rFonts w:ascii="Times New Roman" w:eastAsia="Times New Roman" w:hAnsi="Times New Roman" w:cs="Times New Roman"/>
                <w:sz w:val="20"/>
                <w:szCs w:val="20"/>
              </w:rPr>
            </w:pPr>
          </w:p>
          <w:p w14:paraId="47399F78" w14:textId="03088FD8" w:rsidR="00FF62E4" w:rsidRPr="00392172" w:rsidRDefault="00FF62E4" w:rsidP="00FB7DEA">
            <w:pPr>
              <w:textAlignment w:val="baseline"/>
              <w:rPr>
                <w:rFonts w:ascii="Times New Roman" w:eastAsia="Times New Roman" w:hAnsi="Times New Roman" w:cs="Times New Roman"/>
              </w:rPr>
            </w:pPr>
          </w:p>
          <w:p w14:paraId="72A85007"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2"/>
                <w:szCs w:val="22"/>
              </w:rPr>
              <w:t> </w:t>
            </w:r>
          </w:p>
          <w:p w14:paraId="3E131241"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0"/>
                <w:szCs w:val="20"/>
              </w:rPr>
              <w:t> </w:t>
            </w:r>
          </w:p>
          <w:p w14:paraId="7CB02F3C"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0"/>
                <w:szCs w:val="20"/>
              </w:rPr>
              <w:t>    </w:t>
            </w:r>
          </w:p>
        </w:tc>
      </w:tr>
      <w:tr w:rsidR="00FB7DEA" w:rsidRPr="00392172"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5FBAB1" w14:textId="70A5F7C3" w:rsidR="00857F55" w:rsidRPr="00392172" w:rsidRDefault="00FB7DEA" w:rsidP="00FB7DEA">
            <w:pPr>
              <w:textAlignment w:val="baseline"/>
              <w:rPr>
                <w:rFonts w:ascii="Times New Roman" w:eastAsia="Times New Roman" w:hAnsi="Times New Roman" w:cs="Times New Roman"/>
                <w:sz w:val="22"/>
                <w:szCs w:val="22"/>
              </w:rPr>
            </w:pPr>
            <w:r w:rsidRPr="00392172">
              <w:rPr>
                <w:rFonts w:ascii="Times New Roman" w:eastAsia="Times New Roman" w:hAnsi="Times New Roman" w:cs="Times New Roman"/>
                <w:b/>
                <w:bCs/>
                <w:sz w:val="22"/>
                <w:szCs w:val="22"/>
              </w:rPr>
              <w:t>Lesson Objectives: </w:t>
            </w:r>
            <w:r w:rsidRPr="00392172">
              <w:rPr>
                <w:rFonts w:ascii="Times New Roman" w:eastAsia="Times New Roman" w:hAnsi="Times New Roman" w:cs="Times New Roman"/>
                <w:sz w:val="22"/>
                <w:szCs w:val="22"/>
              </w:rPr>
              <w:t> </w:t>
            </w:r>
          </w:p>
          <w:p w14:paraId="2A1EEAFA" w14:textId="4DFC8336" w:rsidR="00857F55" w:rsidRPr="00392172" w:rsidRDefault="00857F55" w:rsidP="00FB7DEA">
            <w:pPr>
              <w:textAlignment w:val="baseline"/>
              <w:rPr>
                <w:rFonts w:ascii="Times New Roman" w:eastAsia="Times New Roman" w:hAnsi="Times New Roman" w:cs="Times New Roman"/>
                <w:sz w:val="22"/>
                <w:szCs w:val="22"/>
              </w:rPr>
            </w:pPr>
          </w:p>
          <w:p w14:paraId="1B91C59A" w14:textId="43AF79EC" w:rsidR="00253500" w:rsidRPr="00B145BA" w:rsidRDefault="00857F55" w:rsidP="00FB7DEA">
            <w:pPr>
              <w:textAlignment w:val="baseline"/>
              <w:rPr>
                <w:rFonts w:ascii="Times New Roman" w:eastAsia="Times New Roman" w:hAnsi="Times New Roman" w:cs="Times New Roman"/>
                <w:sz w:val="20"/>
                <w:szCs w:val="20"/>
              </w:rPr>
            </w:pPr>
            <w:r w:rsidRPr="00B145BA">
              <w:rPr>
                <w:rFonts w:ascii="Times New Roman" w:eastAsia="Times New Roman" w:hAnsi="Times New Roman" w:cs="Times New Roman"/>
                <w:sz w:val="20"/>
                <w:szCs w:val="20"/>
              </w:rPr>
              <w:t xml:space="preserve">Students will be able to: </w:t>
            </w:r>
            <w:r w:rsidR="00253500" w:rsidRPr="00B145BA">
              <w:rPr>
                <w:rFonts w:ascii="Times New Roman" w:eastAsia="Times New Roman" w:hAnsi="Times New Roman" w:cs="Times New Roman"/>
                <w:sz w:val="20"/>
                <w:szCs w:val="20"/>
              </w:rPr>
              <w:t>analyze</w:t>
            </w:r>
            <w:r w:rsidRPr="00B145BA">
              <w:rPr>
                <w:rFonts w:ascii="Times New Roman" w:eastAsia="Times New Roman" w:hAnsi="Times New Roman" w:cs="Times New Roman"/>
                <w:sz w:val="20"/>
                <w:szCs w:val="20"/>
              </w:rPr>
              <w:t xml:space="preserve"> </w:t>
            </w:r>
            <w:r w:rsidR="007965AF">
              <w:rPr>
                <w:rFonts w:ascii="Times New Roman" w:eastAsia="Times New Roman" w:hAnsi="Times New Roman" w:cs="Times New Roman"/>
                <w:sz w:val="20"/>
                <w:szCs w:val="20"/>
              </w:rPr>
              <w:t>how the creation and preservation of art reflect climate.</w:t>
            </w:r>
            <w:r w:rsidRPr="00B145BA">
              <w:rPr>
                <w:rFonts w:ascii="Times New Roman" w:eastAsia="Times New Roman" w:hAnsi="Times New Roman" w:cs="Times New Roman"/>
                <w:sz w:val="20"/>
                <w:szCs w:val="20"/>
              </w:rPr>
              <w:t xml:space="preserve"> </w:t>
            </w:r>
          </w:p>
          <w:p w14:paraId="177AC7E3" w14:textId="5C52FEAB" w:rsidR="00491301" w:rsidRPr="00B145BA" w:rsidRDefault="00491301" w:rsidP="00FB7DEA">
            <w:pPr>
              <w:textAlignment w:val="baseline"/>
              <w:rPr>
                <w:rFonts w:ascii="Times New Roman" w:eastAsia="Times New Roman" w:hAnsi="Times New Roman" w:cs="Times New Roman"/>
                <w:sz w:val="20"/>
                <w:szCs w:val="20"/>
              </w:rPr>
            </w:pPr>
          </w:p>
          <w:p w14:paraId="7700D097" w14:textId="53F573B5" w:rsidR="00491301" w:rsidRPr="00B145BA" w:rsidRDefault="00491301" w:rsidP="00FB7DEA">
            <w:pPr>
              <w:textAlignment w:val="baseline"/>
              <w:rPr>
                <w:rFonts w:ascii="Times New Roman" w:eastAsia="Times New Roman" w:hAnsi="Times New Roman" w:cs="Times New Roman"/>
                <w:sz w:val="20"/>
                <w:szCs w:val="20"/>
              </w:rPr>
            </w:pPr>
            <w:r w:rsidRPr="00B145BA">
              <w:rPr>
                <w:rFonts w:ascii="Times New Roman" w:eastAsia="Times New Roman" w:hAnsi="Times New Roman" w:cs="Times New Roman"/>
                <w:sz w:val="20"/>
                <w:szCs w:val="20"/>
              </w:rPr>
              <w:t xml:space="preserve">Students will be able to: describe the impact </w:t>
            </w:r>
            <w:r w:rsidR="007965AF">
              <w:rPr>
                <w:rFonts w:ascii="Times New Roman" w:eastAsia="Times New Roman" w:hAnsi="Times New Roman" w:cs="Times New Roman"/>
                <w:sz w:val="20"/>
                <w:szCs w:val="20"/>
              </w:rPr>
              <w:t xml:space="preserve">of global climate change on communities in South Asia </w:t>
            </w:r>
            <w:r w:rsidR="00B66282" w:rsidRPr="00B145BA">
              <w:rPr>
                <w:rFonts w:ascii="Times New Roman" w:eastAsia="Times New Roman" w:hAnsi="Times New Roman" w:cs="Times New Roman"/>
                <w:sz w:val="20"/>
                <w:szCs w:val="20"/>
              </w:rPr>
              <w:t xml:space="preserve">by researching an additional trend of their choice. </w:t>
            </w:r>
          </w:p>
          <w:p w14:paraId="5B11DBA3" w14:textId="16CA669B" w:rsidR="0039696F" w:rsidRPr="007965AF" w:rsidRDefault="00FB7DEA" w:rsidP="007965AF">
            <w:pPr>
              <w:ind w:left="360"/>
              <w:textAlignment w:val="baseline"/>
              <w:rPr>
                <w:rFonts w:ascii="Times New Roman" w:eastAsia="Times New Roman" w:hAnsi="Times New Roman" w:cs="Times New Roman"/>
                <w:sz w:val="22"/>
                <w:szCs w:val="22"/>
              </w:rPr>
            </w:pPr>
            <w:r w:rsidRPr="00392172">
              <w:rPr>
                <w:rFonts w:ascii="Times New Roman" w:eastAsia="Times New Roman" w:hAnsi="Times New Roman" w:cs="Times New Roman"/>
                <w:sz w:val="22"/>
                <w:szCs w:val="22"/>
              </w:rPr>
              <w:t> </w:t>
            </w:r>
          </w:p>
        </w:tc>
      </w:tr>
      <w:tr w:rsidR="00FB7DEA" w:rsidRPr="00392172"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392172" w:rsidRDefault="00FB7DEA" w:rsidP="00FB7DEA">
            <w:pPr>
              <w:jc w:val="cente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t>Materials </w:t>
            </w:r>
            <w:r w:rsidRPr="00392172">
              <w:rPr>
                <w:rFonts w:ascii="Times New Roman" w:eastAsia="Times New Roman" w:hAnsi="Times New Roman" w:cs="Times New Roman"/>
                <w:sz w:val="22"/>
                <w:szCs w:val="22"/>
              </w:rPr>
              <w:t> </w:t>
            </w:r>
          </w:p>
        </w:tc>
      </w:tr>
      <w:tr w:rsidR="00FB7DEA" w:rsidRPr="00392172"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392172" w:rsidRDefault="00FB7DEA" w:rsidP="00FB7DEA">
            <w:pPr>
              <w:ind w:left="720"/>
              <w:textAlignment w:val="baseline"/>
              <w:rPr>
                <w:rFonts w:ascii="Times New Roman" w:eastAsia="Times New Roman" w:hAnsi="Times New Roman" w:cs="Times New Roman"/>
              </w:rPr>
            </w:pPr>
            <w:r w:rsidRPr="00392172">
              <w:rPr>
                <w:rFonts w:ascii="Times New Roman" w:eastAsia="Times New Roman" w:hAnsi="Times New Roman" w:cs="Times New Roman"/>
                <w:sz w:val="20"/>
                <w:szCs w:val="20"/>
              </w:rPr>
              <w:t> </w:t>
            </w:r>
          </w:p>
          <w:p w14:paraId="5A2D239F" w14:textId="0DC13314" w:rsidR="007965AF" w:rsidRDefault="007965AF" w:rsidP="00D33D68">
            <w:pPr>
              <w:pStyle w:val="ListParagraph"/>
              <w:numPr>
                <w:ilvl w:val="0"/>
                <w:numId w:val="15"/>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Video outlining</w:t>
            </w:r>
            <w:r w:rsidR="008B2C9B">
              <w:rPr>
                <w:rFonts w:ascii="Times New Roman" w:eastAsia="Times New Roman" w:hAnsi="Times New Roman" w:cs="Times New Roman"/>
                <w:sz w:val="20"/>
                <w:szCs w:val="20"/>
              </w:rPr>
              <w:t xml:space="preserve"> </w:t>
            </w:r>
            <w:hyperlink r:id="rId6" w:history="1">
              <w:r w:rsidR="008B2C9B" w:rsidRPr="008B2C9B">
                <w:rPr>
                  <w:rStyle w:val="Hyperlink"/>
                  <w:rFonts w:ascii="Times New Roman" w:eastAsia="Times New Roman" w:hAnsi="Times New Roman" w:cs="Times New Roman"/>
                  <w:sz w:val="20"/>
                  <w:szCs w:val="20"/>
                </w:rPr>
                <w:t>The Columbian Exchange</w:t>
              </w:r>
            </w:hyperlink>
            <w:r w:rsidR="008B2C9B">
              <w:rPr>
                <w:rFonts w:ascii="Times New Roman" w:eastAsia="Times New Roman" w:hAnsi="Times New Roman" w:cs="Times New Roman"/>
                <w:sz w:val="20"/>
                <w:szCs w:val="20"/>
              </w:rPr>
              <w:t xml:space="preserve"> (</w:t>
            </w:r>
            <w:hyperlink r:id="rId7" w:history="1">
              <w:r w:rsidR="008B2C9B" w:rsidRPr="00853736">
                <w:rPr>
                  <w:rStyle w:val="Hyperlink"/>
                  <w:rFonts w:ascii="Times New Roman" w:eastAsia="Times New Roman" w:hAnsi="Times New Roman" w:cs="Times New Roman"/>
                  <w:sz w:val="20"/>
                  <w:szCs w:val="20"/>
                </w:rPr>
                <w:t>this video</w:t>
              </w:r>
            </w:hyperlink>
            <w:r w:rsidR="008B2C9B">
              <w:rPr>
                <w:rFonts w:ascii="Times New Roman" w:eastAsia="Times New Roman" w:hAnsi="Times New Roman" w:cs="Times New Roman"/>
                <w:sz w:val="20"/>
                <w:szCs w:val="20"/>
              </w:rPr>
              <w:t xml:space="preserve"> also might be helpful too about the </w:t>
            </w:r>
            <w:hyperlink r:id="rId8" w:history="1">
              <w:r w:rsidR="008B2C9B" w:rsidRPr="008B2C9B">
                <w:rPr>
                  <w:rStyle w:val="Hyperlink"/>
                  <w:rFonts w:ascii="Times New Roman" w:eastAsia="Times New Roman" w:hAnsi="Times New Roman" w:cs="Times New Roman"/>
                  <w:sz w:val="20"/>
                  <w:szCs w:val="20"/>
                </w:rPr>
                <w:t>Atlantic Slave Trade</w:t>
              </w:r>
            </w:hyperlink>
            <w:r w:rsidR="008B2C9B">
              <w:rPr>
                <w:rFonts w:ascii="Times New Roman" w:eastAsia="Times New Roman" w:hAnsi="Times New Roman" w:cs="Times New Roman"/>
                <w:sz w:val="20"/>
                <w:szCs w:val="20"/>
              </w:rPr>
              <w:t>)</w:t>
            </w:r>
          </w:p>
          <w:p w14:paraId="3A0C5FCC" w14:textId="43D43DDD" w:rsidR="00445510" w:rsidRPr="00392172" w:rsidRDefault="00445510" w:rsidP="00D778A4">
            <w:pPr>
              <w:pStyle w:val="ListParagraph"/>
              <w:numPr>
                <w:ilvl w:val="0"/>
                <w:numId w:val="15"/>
              </w:numPr>
              <w:textAlignment w:val="baseline"/>
              <w:rPr>
                <w:rFonts w:ascii="Times New Roman" w:eastAsia="Times New Roman" w:hAnsi="Times New Roman" w:cs="Times New Roman"/>
                <w:sz w:val="20"/>
                <w:szCs w:val="20"/>
              </w:rPr>
            </w:pPr>
            <w:r w:rsidRPr="00392172">
              <w:rPr>
                <w:rFonts w:ascii="Times New Roman" w:eastAsia="Times New Roman" w:hAnsi="Times New Roman" w:cs="Times New Roman"/>
                <w:sz w:val="20"/>
                <w:szCs w:val="20"/>
              </w:rPr>
              <w:t>Projector/screen</w:t>
            </w:r>
          </w:p>
          <w:p w14:paraId="10D510F0" w14:textId="354DAA89" w:rsidR="00D778A4" w:rsidRDefault="00660654" w:rsidP="00D778A4">
            <w:pPr>
              <w:pStyle w:val="ListParagraph"/>
              <w:numPr>
                <w:ilvl w:val="0"/>
                <w:numId w:val="15"/>
              </w:numPr>
              <w:textAlignment w:val="baseline"/>
              <w:rPr>
                <w:rFonts w:ascii="Times New Roman" w:eastAsia="Times New Roman" w:hAnsi="Times New Roman" w:cs="Times New Roman"/>
                <w:sz w:val="20"/>
                <w:szCs w:val="20"/>
              </w:rPr>
            </w:pPr>
            <w:r w:rsidRPr="00392172">
              <w:rPr>
                <w:rFonts w:ascii="Times New Roman" w:eastAsia="Times New Roman" w:hAnsi="Times New Roman" w:cs="Times New Roman"/>
                <w:sz w:val="20"/>
                <w:szCs w:val="20"/>
              </w:rPr>
              <w:t>Image</w:t>
            </w:r>
            <w:r w:rsidR="00683D9F">
              <w:rPr>
                <w:rFonts w:ascii="Times New Roman" w:eastAsia="Times New Roman" w:hAnsi="Times New Roman" w:cs="Times New Roman"/>
                <w:sz w:val="20"/>
                <w:szCs w:val="20"/>
              </w:rPr>
              <w:t xml:space="preserve"> of </w:t>
            </w:r>
            <w:r w:rsidR="008B2C9B">
              <w:rPr>
                <w:rFonts w:ascii="Times New Roman" w:eastAsia="Times New Roman" w:hAnsi="Times New Roman" w:cs="Times New Roman"/>
                <w:sz w:val="20"/>
                <w:szCs w:val="20"/>
              </w:rPr>
              <w:t xml:space="preserve">drawings in </w:t>
            </w:r>
            <w:hyperlink r:id="rId9" w:history="1">
              <w:r w:rsidR="008B2C9B" w:rsidRPr="008B2C9B">
                <w:rPr>
                  <w:rStyle w:val="Hyperlink"/>
                  <w:rFonts w:ascii="Times New Roman" w:eastAsia="Times New Roman" w:hAnsi="Times New Roman" w:cs="Times New Roman"/>
                  <w:sz w:val="20"/>
                  <w:szCs w:val="20"/>
                </w:rPr>
                <w:t>Jose Maria Cave</w:t>
              </w:r>
            </w:hyperlink>
          </w:p>
          <w:p w14:paraId="6E38AB18" w14:textId="51474C39" w:rsidR="008B2C9B" w:rsidRDefault="008B2C9B" w:rsidP="00D778A4">
            <w:pPr>
              <w:pStyle w:val="ListParagraph"/>
              <w:numPr>
                <w:ilvl w:val="0"/>
                <w:numId w:val="15"/>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Images of Dominican Republic Map and </w:t>
            </w:r>
            <w:hyperlink r:id="rId10" w:history="1">
              <w:r w:rsidRPr="008B2C9B">
                <w:rPr>
                  <w:rStyle w:val="Hyperlink"/>
                  <w:rFonts w:ascii="Times New Roman" w:eastAsia="Times New Roman" w:hAnsi="Times New Roman" w:cs="Times New Roman"/>
                  <w:sz w:val="20"/>
                  <w:szCs w:val="20"/>
                </w:rPr>
                <w:t>Columbian Exchange</w:t>
              </w:r>
            </w:hyperlink>
          </w:p>
          <w:p w14:paraId="3829468F"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0"/>
                <w:szCs w:val="20"/>
              </w:rPr>
              <w:t> </w:t>
            </w:r>
          </w:p>
        </w:tc>
      </w:tr>
      <w:tr w:rsidR="00FB7DEA" w:rsidRPr="00392172"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392172" w:rsidRDefault="00FB7DEA" w:rsidP="00FB7DEA">
            <w:pPr>
              <w:jc w:val="cente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t>Learning Plan</w:t>
            </w:r>
            <w:r w:rsidRPr="00392172">
              <w:rPr>
                <w:rFonts w:ascii="Times New Roman" w:eastAsia="Times New Roman" w:hAnsi="Times New Roman" w:cs="Times New Roman"/>
                <w:sz w:val="22"/>
                <w:szCs w:val="22"/>
              </w:rPr>
              <w:t> </w:t>
            </w:r>
          </w:p>
        </w:tc>
      </w:tr>
      <w:tr w:rsidR="00FB7DEA" w:rsidRPr="00392172"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0D052EEC" w:rsidR="00FB7DEA" w:rsidRPr="00392172" w:rsidRDefault="00FB7DEA" w:rsidP="00FB7DEA">
            <w:pPr>
              <w:textAlignment w:val="baseline"/>
              <w:rPr>
                <w:rFonts w:ascii="Times New Roman" w:eastAsia="Times New Roman" w:hAnsi="Times New Roman" w:cs="Times New Roman"/>
                <w:sz w:val="22"/>
                <w:szCs w:val="22"/>
              </w:rPr>
            </w:pPr>
            <w:r w:rsidRPr="00392172">
              <w:rPr>
                <w:rFonts w:ascii="Times New Roman" w:eastAsia="Times New Roman" w:hAnsi="Times New Roman" w:cs="Times New Roman"/>
                <w:b/>
                <w:bCs/>
                <w:sz w:val="22"/>
                <w:szCs w:val="22"/>
              </w:rPr>
              <w:t>Activities </w:t>
            </w:r>
            <w:r w:rsidRPr="00392172">
              <w:rPr>
                <w:rFonts w:ascii="Times New Roman" w:eastAsia="Times New Roman" w:hAnsi="Times New Roman" w:cs="Times New Roman"/>
                <w:sz w:val="22"/>
                <w:szCs w:val="22"/>
              </w:rPr>
              <w:t> </w:t>
            </w:r>
          </w:p>
          <w:p w14:paraId="592A0906" w14:textId="76C07936" w:rsidR="008007C1" w:rsidRPr="00C70431" w:rsidRDefault="00683D9F" w:rsidP="00DA2118">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Show the video </w:t>
            </w:r>
            <w:r w:rsidR="00C70431">
              <w:rPr>
                <w:rFonts w:ascii="Times New Roman" w:eastAsia="Times New Roman" w:hAnsi="Times New Roman" w:cs="Times New Roman"/>
                <w:i/>
                <w:iCs/>
                <w:sz w:val="20"/>
                <w:szCs w:val="20"/>
              </w:rPr>
              <w:t>The Columbian Exchange: Crash Course World History</w:t>
            </w:r>
          </w:p>
          <w:p w14:paraId="30072DCC" w14:textId="6A56C1AA" w:rsidR="00C70431" w:rsidRDefault="00C70431" w:rsidP="00DA2118">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Tell students you are going to discuss one of these civilizations that were highly impacted by Colonization and the Columbian Exchange</w:t>
            </w:r>
          </w:p>
          <w:p w14:paraId="342A162A" w14:textId="66617316" w:rsidR="00C70431" w:rsidRDefault="00C70431" w:rsidP="00DA2118">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Show images from Indiana University Windows to the World Project</w:t>
            </w:r>
            <w:r w:rsidR="008B2C9B">
              <w:rPr>
                <w:rFonts w:ascii="Times New Roman" w:eastAsia="Times New Roman" w:hAnsi="Times New Roman" w:cs="Times New Roman"/>
                <w:sz w:val="20"/>
                <w:szCs w:val="20"/>
              </w:rPr>
              <w:t xml:space="preserve"> on </w:t>
            </w:r>
            <w:r w:rsidR="008B2C9B" w:rsidRPr="008B2C9B">
              <w:rPr>
                <w:rFonts w:ascii="Times New Roman" w:eastAsia="Times New Roman" w:hAnsi="Times New Roman" w:cs="Times New Roman"/>
                <w:i/>
                <w:iCs/>
                <w:sz w:val="20"/>
                <w:szCs w:val="20"/>
              </w:rPr>
              <w:t>2D Images from Jose Maria Cave</w:t>
            </w:r>
          </w:p>
          <w:p w14:paraId="76838AB2" w14:textId="77777777" w:rsidR="008B2C9B" w:rsidRPr="008B2C9B" w:rsidRDefault="008B2C9B" w:rsidP="008B2C9B">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Ask students to write down, or talk with a partner any images they see on the walls that they saw in the video they were watching</w:t>
            </w:r>
            <w:r w:rsidR="0081681C" w:rsidRPr="00B145BA">
              <w:rPr>
                <w:rFonts w:ascii="Times New Roman" w:eastAsia="Times New Roman" w:hAnsi="Times New Roman" w:cs="Times New Roman"/>
              </w:rPr>
              <w:t xml:space="preserve"> </w:t>
            </w:r>
          </w:p>
          <w:p w14:paraId="289D90B8" w14:textId="77777777" w:rsidR="008B2C9B" w:rsidRDefault="008B2C9B" w:rsidP="008B2C9B">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Explain to students how some of these images show culture and religious beliefs </w:t>
            </w:r>
            <w:proofErr w:type="gramStart"/>
            <w:r>
              <w:rPr>
                <w:rFonts w:ascii="Times New Roman" w:eastAsia="Times New Roman" w:hAnsi="Times New Roman" w:cs="Times New Roman"/>
                <w:sz w:val="20"/>
                <w:szCs w:val="20"/>
              </w:rPr>
              <w:t>AND also</w:t>
            </w:r>
            <w:proofErr w:type="gramEnd"/>
            <w:r>
              <w:rPr>
                <w:rFonts w:ascii="Times New Roman" w:eastAsia="Times New Roman" w:hAnsi="Times New Roman" w:cs="Times New Roman"/>
                <w:sz w:val="20"/>
                <w:szCs w:val="20"/>
              </w:rPr>
              <w:t xml:space="preserve"> are recording the conquest from Spanish Colonizers</w:t>
            </w:r>
          </w:p>
          <w:p w14:paraId="2DE775B9" w14:textId="29999BC2" w:rsidR="008B2C9B" w:rsidRPr="008B2C9B" w:rsidRDefault="008B2C9B" w:rsidP="008B2C9B">
            <w:pPr>
              <w:pStyle w:val="ListParagraph"/>
              <w:numPr>
                <w:ilvl w:val="0"/>
                <w:numId w:val="9"/>
              </w:num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Have students create a </w:t>
            </w:r>
            <w:proofErr w:type="gramStart"/>
            <w:r>
              <w:rPr>
                <w:rFonts w:ascii="Times New Roman" w:eastAsia="Times New Roman" w:hAnsi="Times New Roman" w:cs="Times New Roman"/>
                <w:sz w:val="20"/>
                <w:szCs w:val="20"/>
              </w:rPr>
              <w:t>cause and effect</w:t>
            </w:r>
            <w:proofErr w:type="gramEnd"/>
            <w:r>
              <w:rPr>
                <w:rFonts w:ascii="Times New Roman" w:eastAsia="Times New Roman" w:hAnsi="Times New Roman" w:cs="Times New Roman"/>
                <w:sz w:val="20"/>
                <w:szCs w:val="20"/>
              </w:rPr>
              <w:t xml:space="preserve"> chart to record some of the impacts of Colonization. It may be</w:t>
            </w:r>
            <w:r w:rsidR="0094236C">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 xml:space="preserve">elpful to think of this on a macro scale, </w:t>
            </w:r>
            <w:proofErr w:type="gramStart"/>
            <w:r>
              <w:rPr>
                <w:rFonts w:ascii="Times New Roman" w:eastAsia="Times New Roman" w:hAnsi="Times New Roman" w:cs="Times New Roman"/>
                <w:sz w:val="20"/>
                <w:szCs w:val="20"/>
              </w:rPr>
              <w:t>and also</w:t>
            </w:r>
            <w:proofErr w:type="gramEnd"/>
            <w:r>
              <w:rPr>
                <w:rFonts w:ascii="Times New Roman" w:eastAsia="Times New Roman" w:hAnsi="Times New Roman" w:cs="Times New Roman"/>
                <w:sz w:val="20"/>
                <w:szCs w:val="20"/>
              </w:rPr>
              <w:t xml:space="preserve"> a micro scale with the </w:t>
            </w:r>
            <w:proofErr w:type="spellStart"/>
            <w:r>
              <w:rPr>
                <w:rFonts w:ascii="Times New Roman" w:eastAsia="Times New Roman" w:hAnsi="Times New Roman" w:cs="Times New Roman"/>
                <w:sz w:val="20"/>
                <w:szCs w:val="20"/>
              </w:rPr>
              <w:t>Tainos</w:t>
            </w:r>
            <w:proofErr w:type="spellEnd"/>
            <w:r>
              <w:rPr>
                <w:rFonts w:ascii="Times New Roman" w:eastAsia="Times New Roman" w:hAnsi="Times New Roman" w:cs="Times New Roman"/>
                <w:sz w:val="20"/>
                <w:szCs w:val="20"/>
              </w:rPr>
              <w:t xml:space="preserve"> people. </w:t>
            </w:r>
          </w:p>
        </w:tc>
      </w:tr>
      <w:tr w:rsidR="00FB7DEA" w:rsidRPr="00392172"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lastRenderedPageBreak/>
              <w:t>Assessment Suggestions </w:t>
            </w:r>
            <w:r w:rsidRPr="00392172">
              <w:rPr>
                <w:rFonts w:ascii="Times New Roman" w:eastAsia="Times New Roman" w:hAnsi="Times New Roman" w:cs="Times New Roman"/>
                <w:sz w:val="20"/>
                <w:szCs w:val="20"/>
              </w:rPr>
              <w:t>  </w:t>
            </w:r>
          </w:p>
          <w:p w14:paraId="54DFA652" w14:textId="07E092E6" w:rsidR="00FB7DEA" w:rsidRPr="00392172" w:rsidRDefault="00FB7DEA" w:rsidP="00FB7DEA">
            <w:pPr>
              <w:textAlignment w:val="baseline"/>
              <w:rPr>
                <w:rFonts w:ascii="Times New Roman" w:eastAsia="Times New Roman" w:hAnsi="Times New Roman" w:cs="Times New Roman"/>
                <w:sz w:val="22"/>
                <w:szCs w:val="22"/>
              </w:rPr>
            </w:pPr>
            <w:r w:rsidRPr="00392172">
              <w:rPr>
                <w:rFonts w:ascii="Times New Roman" w:eastAsia="Times New Roman" w:hAnsi="Times New Roman" w:cs="Times New Roman"/>
                <w:sz w:val="22"/>
                <w:szCs w:val="22"/>
              </w:rPr>
              <w:t> </w:t>
            </w:r>
          </w:p>
          <w:p w14:paraId="235F042F" w14:textId="32388E53" w:rsidR="0081681C" w:rsidRPr="00B145BA" w:rsidRDefault="0081681C" w:rsidP="00FB7DEA">
            <w:pPr>
              <w:textAlignment w:val="baseline"/>
              <w:rPr>
                <w:rFonts w:ascii="Times New Roman" w:eastAsia="Times New Roman" w:hAnsi="Times New Roman" w:cs="Times New Roman"/>
                <w:sz w:val="20"/>
                <w:szCs w:val="20"/>
              </w:rPr>
            </w:pPr>
            <w:r w:rsidRPr="00B145BA">
              <w:rPr>
                <w:rFonts w:ascii="Times New Roman" w:eastAsia="Times New Roman" w:hAnsi="Times New Roman" w:cs="Times New Roman"/>
                <w:sz w:val="20"/>
                <w:szCs w:val="20"/>
              </w:rPr>
              <w:t xml:space="preserve">Students can write a paragraph in which they describe the impact of </w:t>
            </w:r>
            <w:r w:rsidR="0094236C">
              <w:rPr>
                <w:rFonts w:ascii="Times New Roman" w:eastAsia="Times New Roman" w:hAnsi="Times New Roman" w:cs="Times New Roman"/>
                <w:sz w:val="20"/>
                <w:szCs w:val="20"/>
              </w:rPr>
              <w:t xml:space="preserve">Spanish Colonization on the </w:t>
            </w:r>
            <w:proofErr w:type="spellStart"/>
            <w:r w:rsidR="0094236C">
              <w:rPr>
                <w:rFonts w:ascii="Times New Roman" w:eastAsia="Times New Roman" w:hAnsi="Times New Roman" w:cs="Times New Roman"/>
                <w:sz w:val="20"/>
                <w:szCs w:val="20"/>
              </w:rPr>
              <w:t>Tainos</w:t>
            </w:r>
            <w:proofErr w:type="spellEnd"/>
            <w:r w:rsidR="0094236C">
              <w:rPr>
                <w:rFonts w:ascii="Times New Roman" w:eastAsia="Times New Roman" w:hAnsi="Times New Roman" w:cs="Times New Roman"/>
                <w:sz w:val="20"/>
                <w:szCs w:val="20"/>
              </w:rPr>
              <w:t xml:space="preserve"> people or other areas of the world. </w:t>
            </w:r>
          </w:p>
          <w:p w14:paraId="2A6274DE" w14:textId="1E2A2112" w:rsidR="0081681C" w:rsidRPr="00B145BA" w:rsidRDefault="0081681C" w:rsidP="00FB7DEA">
            <w:pPr>
              <w:textAlignment w:val="baseline"/>
              <w:rPr>
                <w:rFonts w:ascii="Times New Roman" w:eastAsia="Times New Roman" w:hAnsi="Times New Roman" w:cs="Times New Roman"/>
                <w:sz w:val="20"/>
                <w:szCs w:val="20"/>
              </w:rPr>
            </w:pPr>
          </w:p>
          <w:p w14:paraId="4D34F5E8" w14:textId="45FD3F29" w:rsidR="000F7581" w:rsidRPr="00392172" w:rsidRDefault="00274B27" w:rsidP="00573B09">
            <w:pPr>
              <w:textAlignment w:val="baseline"/>
              <w:rPr>
                <w:rFonts w:ascii="Times New Roman" w:eastAsia="Times New Roman" w:hAnsi="Times New Roman" w:cs="Times New Roman"/>
              </w:rPr>
            </w:pPr>
            <w:r>
              <w:rPr>
                <w:rFonts w:ascii="Times New Roman" w:eastAsia="Times New Roman" w:hAnsi="Times New Roman" w:cs="Times New Roman"/>
                <w:sz w:val="20"/>
                <w:szCs w:val="20"/>
              </w:rPr>
              <w:t xml:space="preserve">The </w:t>
            </w:r>
            <w:proofErr w:type="gramStart"/>
            <w:r>
              <w:rPr>
                <w:rFonts w:ascii="Times New Roman" w:eastAsia="Times New Roman" w:hAnsi="Times New Roman" w:cs="Times New Roman"/>
                <w:sz w:val="20"/>
                <w:szCs w:val="20"/>
              </w:rPr>
              <w:t>cause and effect</w:t>
            </w:r>
            <w:proofErr w:type="gramEnd"/>
            <w:r>
              <w:rPr>
                <w:rFonts w:ascii="Times New Roman" w:eastAsia="Times New Roman" w:hAnsi="Times New Roman" w:cs="Times New Roman"/>
                <w:sz w:val="20"/>
                <w:szCs w:val="20"/>
              </w:rPr>
              <w:t xml:space="preserve"> chart showing the different impact of colonization</w:t>
            </w:r>
            <w:r w:rsidR="000F7581" w:rsidRPr="00392172">
              <w:rPr>
                <w:rFonts w:ascii="Times New Roman" w:eastAsia="Times New Roman" w:hAnsi="Times New Roman" w:cs="Times New Roman"/>
              </w:rPr>
              <w:t xml:space="preserve"> </w:t>
            </w:r>
          </w:p>
        </w:tc>
      </w:tr>
      <w:tr w:rsidR="00FB7DEA" w:rsidRPr="00392172"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b/>
                <w:bCs/>
                <w:sz w:val="22"/>
                <w:szCs w:val="22"/>
              </w:rPr>
              <w:t>Extensions </w:t>
            </w:r>
            <w:r w:rsidRPr="00392172">
              <w:rPr>
                <w:rFonts w:ascii="Times New Roman" w:eastAsia="Times New Roman" w:hAnsi="Times New Roman" w:cs="Times New Roman"/>
                <w:sz w:val="22"/>
                <w:szCs w:val="22"/>
              </w:rPr>
              <w:t> </w:t>
            </w:r>
          </w:p>
          <w:p w14:paraId="213138DA" w14:textId="77777777" w:rsidR="00FB7DEA" w:rsidRPr="00392172" w:rsidRDefault="00FB7DEA" w:rsidP="00FB7DEA">
            <w:pPr>
              <w:textAlignment w:val="baseline"/>
              <w:rPr>
                <w:rFonts w:ascii="Times New Roman" w:eastAsia="Times New Roman" w:hAnsi="Times New Roman" w:cs="Times New Roman"/>
              </w:rPr>
            </w:pPr>
            <w:r w:rsidRPr="00392172">
              <w:rPr>
                <w:rFonts w:ascii="Times New Roman" w:eastAsia="Times New Roman" w:hAnsi="Times New Roman" w:cs="Times New Roman"/>
                <w:sz w:val="22"/>
                <w:szCs w:val="22"/>
              </w:rPr>
              <w:t> </w:t>
            </w:r>
          </w:p>
          <w:p w14:paraId="6480DCA8" w14:textId="77777777" w:rsidR="00274B27" w:rsidRPr="00B145BA" w:rsidRDefault="00274B27" w:rsidP="00274B27">
            <w:pPr>
              <w:textAlignment w:val="baseline"/>
              <w:rPr>
                <w:rFonts w:ascii="Times New Roman" w:eastAsia="Times New Roman" w:hAnsi="Times New Roman" w:cs="Times New Roman"/>
                <w:sz w:val="20"/>
                <w:szCs w:val="20"/>
              </w:rPr>
            </w:pPr>
            <w:r w:rsidRPr="00B145BA">
              <w:rPr>
                <w:rFonts w:ascii="Times New Roman" w:eastAsia="Times New Roman" w:hAnsi="Times New Roman" w:cs="Times New Roman"/>
                <w:sz w:val="20"/>
                <w:szCs w:val="20"/>
              </w:rPr>
              <w:t xml:space="preserve">Students can conduct independent or group research projects </w:t>
            </w:r>
            <w:r>
              <w:rPr>
                <w:rFonts w:ascii="Times New Roman" w:eastAsia="Times New Roman" w:hAnsi="Times New Roman" w:cs="Times New Roman"/>
                <w:sz w:val="20"/>
                <w:szCs w:val="20"/>
              </w:rPr>
              <w:t>on how different areas have been impacted by colonization.</w:t>
            </w:r>
          </w:p>
          <w:p w14:paraId="7BA29511" w14:textId="77777777" w:rsidR="000F504E" w:rsidRPr="00392172" w:rsidRDefault="000F504E" w:rsidP="00AB5926">
            <w:pPr>
              <w:textAlignment w:val="baseline"/>
              <w:rPr>
                <w:rFonts w:ascii="Times New Roman" w:eastAsia="Times New Roman" w:hAnsi="Times New Roman" w:cs="Times New Roman"/>
              </w:rPr>
            </w:pPr>
          </w:p>
          <w:p w14:paraId="664D623D" w14:textId="0AA51EFD" w:rsidR="000F504E" w:rsidRPr="00392172" w:rsidRDefault="000F504E" w:rsidP="00AB5926">
            <w:pPr>
              <w:textAlignment w:val="baseline"/>
              <w:rPr>
                <w:rFonts w:ascii="Times New Roman" w:eastAsia="Times New Roman" w:hAnsi="Times New Roman" w:cs="Times New Roman"/>
              </w:rPr>
            </w:pPr>
          </w:p>
        </w:tc>
      </w:tr>
    </w:tbl>
    <w:p w14:paraId="4A696C2F" w14:textId="77777777" w:rsidR="00FB7DEA" w:rsidRPr="00392172" w:rsidRDefault="00FB7DEA" w:rsidP="00FB7DEA">
      <w:pPr>
        <w:textAlignment w:val="baseline"/>
        <w:rPr>
          <w:rFonts w:ascii="Times New Roman" w:eastAsia="Times New Roman" w:hAnsi="Times New Roman" w:cs="Times New Roman"/>
          <w:sz w:val="18"/>
          <w:szCs w:val="18"/>
        </w:rPr>
      </w:pPr>
      <w:r w:rsidRPr="00392172">
        <w:rPr>
          <w:rFonts w:ascii="Times New Roman" w:eastAsia="Times New Roman" w:hAnsi="Times New Roman" w:cs="Times New Roman"/>
          <w:sz w:val="22"/>
          <w:szCs w:val="22"/>
        </w:rPr>
        <w:t> </w:t>
      </w:r>
    </w:p>
    <w:p w14:paraId="7D8243AB" w14:textId="5FC091D0" w:rsidR="00FB7DEA" w:rsidRPr="00392172" w:rsidRDefault="00FB7DEA" w:rsidP="00FB7DEA">
      <w:pPr>
        <w:textAlignment w:val="baseline"/>
        <w:rPr>
          <w:rFonts w:ascii="Times New Roman" w:eastAsia="Times New Roman" w:hAnsi="Times New Roman" w:cs="Times New Roman"/>
          <w:sz w:val="18"/>
          <w:szCs w:val="18"/>
        </w:rPr>
      </w:pPr>
      <w:r w:rsidRPr="00392172">
        <w:rPr>
          <w:rFonts w:ascii="Times New Roman" w:eastAsia="Times New Roman" w:hAnsi="Times New Roman" w:cs="Times New Roman"/>
          <w:sz w:val="22"/>
          <w:szCs w:val="22"/>
        </w:rPr>
        <w:t> </w:t>
      </w:r>
    </w:p>
    <w:p w14:paraId="79A6B64B" w14:textId="0BAC645E" w:rsidR="007718D6" w:rsidRPr="00392172" w:rsidRDefault="007718D6" w:rsidP="00FB7DEA">
      <w:pPr>
        <w:textAlignment w:val="baseline"/>
        <w:rPr>
          <w:rFonts w:ascii="Times New Roman" w:eastAsia="Times New Roman" w:hAnsi="Times New Roman" w:cs="Times New Roman"/>
          <w:sz w:val="18"/>
          <w:szCs w:val="18"/>
        </w:rPr>
      </w:pPr>
    </w:p>
    <w:p w14:paraId="55DE89DF" w14:textId="77777777" w:rsidR="009F33B2" w:rsidRPr="00392172" w:rsidRDefault="009F33B2">
      <w:pPr>
        <w:rPr>
          <w:rFonts w:ascii="Times New Roman" w:eastAsia="Times New Roman" w:hAnsi="Times New Roman" w:cs="Times New Roman"/>
          <w:sz w:val="28"/>
          <w:szCs w:val="28"/>
          <w:u w:val="single"/>
        </w:rPr>
      </w:pPr>
      <w:r w:rsidRPr="00392172">
        <w:rPr>
          <w:rFonts w:ascii="Times New Roman" w:eastAsia="Times New Roman" w:hAnsi="Times New Roman" w:cs="Times New Roman"/>
          <w:sz w:val="28"/>
          <w:szCs w:val="28"/>
          <w:u w:val="single"/>
        </w:rPr>
        <w:br w:type="page"/>
      </w:r>
    </w:p>
    <w:p w14:paraId="46F7ABA3" w14:textId="0FCC8B31" w:rsidR="00000000" w:rsidRPr="00392172" w:rsidRDefault="002D51F8" w:rsidP="002D51F8">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Jose Maria Cave</w:t>
      </w:r>
      <w:r w:rsidR="007718D6" w:rsidRPr="00392172">
        <w:rPr>
          <w:rFonts w:ascii="Times New Roman" w:eastAsia="Times New Roman" w:hAnsi="Times New Roman" w:cs="Times New Roman"/>
          <w:sz w:val="28"/>
          <w:szCs w:val="28"/>
          <w:u w:val="single"/>
        </w:rPr>
        <w:t xml:space="preserve"> Activity Possibilities</w:t>
      </w:r>
    </w:p>
    <w:p w14:paraId="1EC29951" w14:textId="52322393" w:rsidR="007718D6" w:rsidRPr="00392172" w:rsidRDefault="007718D6">
      <w:pPr>
        <w:rPr>
          <w:rFonts w:ascii="Times New Roman" w:eastAsia="Times New Roman" w:hAnsi="Times New Roman" w:cs="Times New Roman"/>
        </w:rPr>
      </w:pPr>
    </w:p>
    <w:p w14:paraId="688BAE1E" w14:textId="5EC64E0B" w:rsidR="005E3025" w:rsidRPr="00392172" w:rsidRDefault="005E3025" w:rsidP="002604DE">
      <w:pPr>
        <w:pBdr>
          <w:bottom w:val="single" w:sz="4" w:space="1" w:color="auto"/>
        </w:pBdr>
        <w:rPr>
          <w:rFonts w:ascii="Times New Roman" w:eastAsia="Times New Roman" w:hAnsi="Times New Roman" w:cs="Times New Roman"/>
        </w:rPr>
      </w:pPr>
      <w:r w:rsidRPr="00392172">
        <w:rPr>
          <w:rFonts w:ascii="Times New Roman" w:eastAsia="Times New Roman" w:hAnsi="Times New Roman" w:cs="Times New Roman"/>
        </w:rPr>
        <w:t xml:space="preserve">Some of the best opportunities for education are </w:t>
      </w:r>
      <w:proofErr w:type="gramStart"/>
      <w:r w:rsidRPr="00392172">
        <w:rPr>
          <w:rFonts w:ascii="Times New Roman" w:eastAsia="Times New Roman" w:hAnsi="Times New Roman" w:cs="Times New Roman"/>
          <w:i/>
          <w:iCs/>
        </w:rPr>
        <w:t>integrative</w:t>
      </w:r>
      <w:r w:rsidRPr="00392172">
        <w:rPr>
          <w:rFonts w:ascii="Times New Roman" w:eastAsia="Times New Roman" w:hAnsi="Times New Roman" w:cs="Times New Roman"/>
        </w:rPr>
        <w:t>—meaning</w:t>
      </w:r>
      <w:proofErr w:type="gramEnd"/>
      <w:r w:rsidRPr="00392172">
        <w:rPr>
          <w:rFonts w:ascii="Times New Roman" w:eastAsia="Times New Roman" w:hAnsi="Times New Roman" w:cs="Times New Roman"/>
        </w:rPr>
        <w:t xml:space="preserve"> that students are able to make connections across disciplines to reinforce the knowledge that they are developing. For example, they may be learning about Renaissance Italy in World Studies at the same time that they read Dante’s </w:t>
      </w:r>
      <w:r w:rsidRPr="00392172">
        <w:rPr>
          <w:rFonts w:ascii="Times New Roman" w:eastAsia="Times New Roman" w:hAnsi="Times New Roman" w:cs="Times New Roman"/>
          <w:i/>
          <w:iCs/>
        </w:rPr>
        <w:t>Inferno</w:t>
      </w:r>
      <w:r w:rsidRPr="00392172">
        <w:rPr>
          <w:rFonts w:ascii="Times New Roman" w:eastAsia="Times New Roman" w:hAnsi="Times New Roman" w:cs="Times New Roman"/>
        </w:rPr>
        <w:t xml:space="preserve"> in English</w:t>
      </w:r>
      <w:r w:rsidR="002604DE" w:rsidRPr="00392172">
        <w:rPr>
          <w:rFonts w:ascii="Times New Roman" w:eastAsia="Times New Roman" w:hAnsi="Times New Roman" w:cs="Times New Roman"/>
        </w:rPr>
        <w:t xml:space="preserve">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14:paraId="78ACE02C" w14:textId="1B20F292" w:rsidR="002604DE" w:rsidRPr="00392172" w:rsidRDefault="002604DE" w:rsidP="002604DE">
      <w:pPr>
        <w:pBdr>
          <w:bottom w:val="single" w:sz="4" w:space="1" w:color="auto"/>
        </w:pBdr>
        <w:rPr>
          <w:rFonts w:ascii="Times New Roman" w:eastAsia="Times New Roman" w:hAnsi="Times New Roman" w:cs="Times New Roman"/>
        </w:rPr>
      </w:pPr>
    </w:p>
    <w:p w14:paraId="5A0684CF" w14:textId="6258CDB5" w:rsidR="002604DE" w:rsidRPr="00392172" w:rsidRDefault="002604DE" w:rsidP="002604DE">
      <w:pPr>
        <w:pBdr>
          <w:bottom w:val="single" w:sz="4" w:space="1" w:color="auto"/>
        </w:pBdr>
        <w:rPr>
          <w:rFonts w:ascii="Times New Roman" w:eastAsia="Times New Roman" w:hAnsi="Times New Roman" w:cs="Times New Roman"/>
          <w:b/>
          <w:bCs/>
        </w:rPr>
      </w:pPr>
      <w:r w:rsidRPr="00392172">
        <w:rPr>
          <w:rFonts w:ascii="Times New Roman" w:eastAsia="Times New Roman" w:hAnsi="Times New Roman" w:cs="Times New Roman"/>
          <w:b/>
          <w:bCs/>
        </w:rPr>
        <w:t>Note: The following ideas are meant to give general guidance for teachers to include artifacts and other material culture in their classrooms. They are not meant to be treated as comprehensive activities or lessons</w:t>
      </w:r>
      <w:r w:rsidR="009F33B2" w:rsidRPr="00392172">
        <w:rPr>
          <w:rFonts w:ascii="Times New Roman" w:eastAsia="Times New Roman" w:hAnsi="Times New Roman" w:cs="Times New Roman"/>
          <w:b/>
          <w:bCs/>
        </w:rPr>
        <w:t xml:space="preserve"> that are one-size-fits-all for any classroom.</w:t>
      </w:r>
      <w:r w:rsidRPr="00392172">
        <w:rPr>
          <w:rFonts w:ascii="Times New Roman" w:eastAsia="Times New Roman" w:hAnsi="Times New Roman" w:cs="Times New Roman"/>
          <w:b/>
          <w:bCs/>
        </w:rPr>
        <w:t xml:space="preserve"> </w:t>
      </w:r>
      <w:r w:rsidR="009F33B2" w:rsidRPr="00392172">
        <w:rPr>
          <w:rFonts w:ascii="Times New Roman" w:eastAsia="Times New Roman" w:hAnsi="Times New Roman" w:cs="Times New Roman"/>
          <w:b/>
          <w:bCs/>
        </w:rPr>
        <w:t xml:space="preserve">They </w:t>
      </w:r>
      <w:r w:rsidRPr="00392172">
        <w:rPr>
          <w:rFonts w:ascii="Times New Roman" w:eastAsia="Times New Roman" w:hAnsi="Times New Roman" w:cs="Times New Roman"/>
          <w:b/>
          <w:bCs/>
        </w:rPr>
        <w:t xml:space="preserve">should be personalized to best fit the needs of a teacher’s individual </w:t>
      </w:r>
      <w:r w:rsidR="009F33B2" w:rsidRPr="00392172">
        <w:rPr>
          <w:rFonts w:ascii="Times New Roman" w:eastAsia="Times New Roman" w:hAnsi="Times New Roman" w:cs="Times New Roman"/>
          <w:b/>
          <w:bCs/>
        </w:rPr>
        <w:t xml:space="preserve">context in accordance with prior student learning, student abilities, available resources, and any curricular guidance. </w:t>
      </w:r>
    </w:p>
    <w:p w14:paraId="11A5A91E" w14:textId="77777777" w:rsidR="002604DE" w:rsidRPr="00392172" w:rsidRDefault="002604DE" w:rsidP="002604DE">
      <w:pPr>
        <w:pBdr>
          <w:bottom w:val="single" w:sz="4" w:space="1" w:color="auto"/>
        </w:pBdr>
        <w:rPr>
          <w:rFonts w:ascii="Times New Roman" w:eastAsia="Times New Roman" w:hAnsi="Times New Roman" w:cs="Times New Roman"/>
        </w:rPr>
      </w:pPr>
    </w:p>
    <w:p w14:paraId="2AC23310" w14:textId="77777777" w:rsidR="005E3025" w:rsidRPr="00392172" w:rsidRDefault="005E3025">
      <w:pPr>
        <w:rPr>
          <w:rFonts w:ascii="Times New Roman" w:eastAsia="Times New Roman" w:hAnsi="Times New Roman" w:cs="Times New Roman"/>
        </w:rPr>
      </w:pPr>
    </w:p>
    <w:p w14:paraId="1F39263E" w14:textId="4CD6B345" w:rsidR="007718D6" w:rsidRPr="00392172" w:rsidRDefault="007718D6" w:rsidP="004A2D43">
      <w:pPr>
        <w:jc w:val="center"/>
        <w:rPr>
          <w:rFonts w:ascii="Times New Roman" w:eastAsia="Times New Roman" w:hAnsi="Times New Roman" w:cs="Times New Roman"/>
          <w:b/>
          <w:bCs/>
          <w:sz w:val="32"/>
          <w:szCs w:val="32"/>
        </w:rPr>
      </w:pPr>
      <w:r w:rsidRPr="00392172">
        <w:rPr>
          <w:rFonts w:ascii="Times New Roman" w:eastAsia="Times New Roman" w:hAnsi="Times New Roman" w:cs="Times New Roman"/>
          <w:b/>
          <w:bCs/>
          <w:sz w:val="32"/>
          <w:szCs w:val="32"/>
        </w:rPr>
        <w:t>Art</w:t>
      </w:r>
    </w:p>
    <w:p w14:paraId="63A82938" w14:textId="3DE0AA02" w:rsidR="007718D6" w:rsidRPr="00392172" w:rsidRDefault="007718D6">
      <w:pPr>
        <w:rPr>
          <w:rFonts w:ascii="Times New Roman" w:eastAsia="Times New Roman" w:hAnsi="Times New Roman" w:cs="Times New Roman"/>
          <w:b/>
          <w:bCs/>
        </w:rPr>
      </w:pPr>
    </w:p>
    <w:p w14:paraId="6EE6F680" w14:textId="7FD887CD" w:rsidR="00571F67" w:rsidRPr="00392172" w:rsidRDefault="00571F67">
      <w:pPr>
        <w:rPr>
          <w:rFonts w:ascii="Times New Roman" w:eastAsia="Times New Roman" w:hAnsi="Times New Roman" w:cs="Times New Roman"/>
          <w:b/>
          <w:bCs/>
        </w:rPr>
      </w:pPr>
      <w:r w:rsidRPr="00392172">
        <w:rPr>
          <w:rFonts w:ascii="Times New Roman" w:eastAsia="Times New Roman" w:hAnsi="Times New Roman" w:cs="Times New Roman"/>
          <w:b/>
          <w:bCs/>
        </w:rPr>
        <w:t>Visual Arts</w:t>
      </w:r>
      <w:r w:rsidR="005E3025" w:rsidRPr="00392172">
        <w:rPr>
          <w:rFonts w:ascii="Times New Roman" w:eastAsia="Times New Roman" w:hAnsi="Times New Roman" w:cs="Times New Roman"/>
          <w:b/>
          <w:bCs/>
        </w:rPr>
        <w:t xml:space="preserve"> – </w:t>
      </w:r>
      <w:r w:rsidR="001465F6" w:rsidRPr="00392172">
        <w:rPr>
          <w:rFonts w:ascii="Times New Roman" w:eastAsia="Times New Roman" w:hAnsi="Times New Roman" w:cs="Times New Roman"/>
          <w:b/>
          <w:bCs/>
        </w:rPr>
        <w:t>Respondi</w:t>
      </w:r>
      <w:r w:rsidRPr="00392172">
        <w:rPr>
          <w:rFonts w:ascii="Times New Roman" w:eastAsia="Times New Roman" w:hAnsi="Times New Roman" w:cs="Times New Roman"/>
          <w:b/>
          <w:bCs/>
        </w:rPr>
        <w:t xml:space="preserve">ng: </w:t>
      </w:r>
    </w:p>
    <w:p w14:paraId="78610A9A" w14:textId="03398C95" w:rsidR="00571F67" w:rsidRPr="00392172" w:rsidRDefault="00571F67">
      <w:pPr>
        <w:rPr>
          <w:rFonts w:ascii="Times New Roman" w:eastAsia="Times New Roman" w:hAnsi="Times New Roman" w:cs="Times New Roman"/>
          <w:b/>
          <w:bCs/>
        </w:rPr>
      </w:pPr>
    </w:p>
    <w:tbl>
      <w:tblPr>
        <w:tblStyle w:val="PlainTable1"/>
        <w:tblW w:w="0" w:type="auto"/>
        <w:tblLook w:val="04A0" w:firstRow="1" w:lastRow="0" w:firstColumn="1" w:lastColumn="0" w:noHBand="0" w:noVBand="1"/>
      </w:tblPr>
      <w:tblGrid>
        <w:gridCol w:w="1705"/>
        <w:gridCol w:w="7645"/>
      </w:tblGrid>
      <w:tr w:rsidR="00023537" w:rsidRPr="00392172" w14:paraId="18B94781" w14:textId="77777777" w:rsidTr="000C5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EACFC35" w14:textId="77777777" w:rsidR="00023537" w:rsidRPr="00392172" w:rsidRDefault="00023537">
            <w:pPr>
              <w:rPr>
                <w:rFonts w:ascii="Times New Roman" w:eastAsia="Times New Roman" w:hAnsi="Times New Roman" w:cs="Times New Roman"/>
                <w:b w:val="0"/>
                <w:bCs w:val="0"/>
              </w:rPr>
            </w:pPr>
            <w:r w:rsidRPr="00392172">
              <w:rPr>
                <w:rFonts w:ascii="Times New Roman" w:eastAsia="Times New Roman" w:hAnsi="Times New Roman" w:cs="Times New Roman"/>
              </w:rPr>
              <w:t xml:space="preserve">Anchor Standard 7: </w:t>
            </w:r>
            <w:r w:rsidRPr="00392172">
              <w:rPr>
                <w:rFonts w:ascii="Times New Roman" w:eastAsia="Times New Roman" w:hAnsi="Times New Roman" w:cs="Times New Roman"/>
                <w:b w:val="0"/>
                <w:bCs w:val="0"/>
              </w:rPr>
              <w:t>Perceive and analyze artistic work</w:t>
            </w:r>
          </w:p>
          <w:p w14:paraId="0F06A2DA" w14:textId="77777777" w:rsidR="00023537" w:rsidRPr="00392172" w:rsidRDefault="00023537">
            <w:pPr>
              <w:rPr>
                <w:rFonts w:ascii="Times New Roman" w:eastAsia="Times New Roman" w:hAnsi="Times New Roman" w:cs="Times New Roman"/>
                <w:b w:val="0"/>
                <w:bCs w:val="0"/>
              </w:rPr>
            </w:pPr>
            <w:r w:rsidRPr="00392172">
              <w:rPr>
                <w:rFonts w:ascii="Times New Roman" w:eastAsia="Times New Roman" w:hAnsi="Times New Roman" w:cs="Times New Roman"/>
              </w:rPr>
              <w:t xml:space="preserve">Enduring Understanding: </w:t>
            </w:r>
            <w:r w:rsidRPr="00392172">
              <w:rPr>
                <w:rFonts w:ascii="Times New Roman" w:eastAsia="Times New Roman" w:hAnsi="Times New Roman" w:cs="Times New Roman"/>
                <w:b w:val="0"/>
                <w:bCs w:val="0"/>
              </w:rPr>
              <w:t xml:space="preserve">Individual aesthetic and empathetic awareness developed throughout engagement with art can lead to understanding and appreciation of self, others, the natural world, and constructed environments. </w:t>
            </w:r>
          </w:p>
          <w:p w14:paraId="06CD9AD3" w14:textId="154F1585" w:rsidR="00023537" w:rsidRPr="00392172" w:rsidRDefault="00023537">
            <w:pPr>
              <w:rPr>
                <w:rFonts w:ascii="Times New Roman" w:eastAsia="Times New Roman" w:hAnsi="Times New Roman" w:cs="Times New Roman"/>
                <w:b w:val="0"/>
                <w:bCs w:val="0"/>
              </w:rPr>
            </w:pPr>
            <w:r w:rsidRPr="00392172">
              <w:rPr>
                <w:rFonts w:ascii="Times New Roman" w:eastAsia="Times New Roman" w:hAnsi="Times New Roman" w:cs="Times New Roman"/>
              </w:rPr>
              <w:t xml:space="preserve">Essential Question(s): </w:t>
            </w:r>
            <w:r w:rsidRPr="00392172">
              <w:rPr>
                <w:rFonts w:ascii="Times New Roman" w:eastAsia="Times New Roman" w:hAnsi="Times New Roman" w:cs="Times New Roman"/>
                <w:b w:val="0"/>
                <w:bCs w:val="0"/>
              </w:rPr>
              <w:t>How do life experiences influence the way you relate to art? How does learning about art impact how we perceive the world? What can we learn from our responses to art?</w:t>
            </w:r>
            <w:r w:rsidRPr="00392172">
              <w:rPr>
                <w:rFonts w:ascii="Times New Roman" w:eastAsia="Times New Roman" w:hAnsi="Times New Roman" w:cs="Times New Roman"/>
              </w:rPr>
              <w:t xml:space="preserve"> </w:t>
            </w:r>
          </w:p>
        </w:tc>
      </w:tr>
      <w:tr w:rsidR="00571F67" w:rsidRPr="00392172" w14:paraId="56A2715E" w14:textId="77777777" w:rsidTr="00056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6F8D1D8" w14:textId="52E8DD07" w:rsidR="00571F67" w:rsidRPr="00392172" w:rsidRDefault="00571F67">
            <w:pPr>
              <w:rPr>
                <w:rFonts w:ascii="Times New Roman" w:eastAsia="Times New Roman" w:hAnsi="Times New Roman" w:cs="Times New Roman"/>
              </w:rPr>
            </w:pPr>
            <w:proofErr w:type="gramStart"/>
            <w:r w:rsidRPr="00392172">
              <w:rPr>
                <w:rFonts w:ascii="Times New Roman" w:eastAsia="Times New Roman" w:hAnsi="Times New Roman" w:cs="Times New Roman"/>
              </w:rPr>
              <w:t>VA:</w:t>
            </w:r>
            <w:r w:rsidR="006A7230" w:rsidRPr="00392172">
              <w:rPr>
                <w:rFonts w:ascii="Times New Roman" w:eastAsia="Times New Roman" w:hAnsi="Times New Roman" w:cs="Times New Roman"/>
              </w:rPr>
              <w:t>Re.</w:t>
            </w:r>
            <w:proofErr w:type="gramEnd"/>
            <w:r w:rsidR="006A7230" w:rsidRPr="00392172">
              <w:rPr>
                <w:rFonts w:ascii="Times New Roman" w:eastAsia="Times New Roman" w:hAnsi="Times New Roman" w:cs="Times New Roman"/>
              </w:rPr>
              <w:t>7.1.1a</w:t>
            </w:r>
          </w:p>
        </w:tc>
        <w:tc>
          <w:tcPr>
            <w:tcW w:w="7645" w:type="dxa"/>
          </w:tcPr>
          <w:p w14:paraId="629704DD" w14:textId="2F365C99" w:rsidR="00571F67" w:rsidRPr="00392172" w:rsidRDefault="006A723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92172">
              <w:rPr>
                <w:rFonts w:ascii="Times New Roman" w:hAnsi="Times New Roman" w:cs="Times New Roman"/>
              </w:rPr>
              <w:t>Select and describe works of art that illustrate daily life experiences.</w:t>
            </w:r>
          </w:p>
        </w:tc>
      </w:tr>
      <w:tr w:rsidR="004B1645" w:rsidRPr="00392172" w14:paraId="7110466B" w14:textId="77777777" w:rsidTr="00056C06">
        <w:tc>
          <w:tcPr>
            <w:cnfStyle w:val="001000000000" w:firstRow="0" w:lastRow="0" w:firstColumn="1" w:lastColumn="0" w:oddVBand="0" w:evenVBand="0" w:oddHBand="0" w:evenHBand="0" w:firstRowFirstColumn="0" w:firstRowLastColumn="0" w:lastRowFirstColumn="0" w:lastRowLastColumn="0"/>
            <w:tcW w:w="1705" w:type="dxa"/>
          </w:tcPr>
          <w:p w14:paraId="30E4103F" w14:textId="2DFB4523" w:rsidR="004B1645" w:rsidRPr="00392172" w:rsidRDefault="004B1645" w:rsidP="004B1645">
            <w:pPr>
              <w:rPr>
                <w:rFonts w:ascii="Times New Roman" w:eastAsia="Times New Roman" w:hAnsi="Times New Roman" w:cs="Times New Roman"/>
              </w:rPr>
            </w:pPr>
            <w:proofErr w:type="gramStart"/>
            <w:r w:rsidRPr="00392172">
              <w:rPr>
                <w:rFonts w:ascii="Times New Roman" w:eastAsia="Times New Roman" w:hAnsi="Times New Roman" w:cs="Times New Roman"/>
              </w:rPr>
              <w:t>VA:Re.</w:t>
            </w:r>
            <w:proofErr w:type="gramEnd"/>
            <w:r w:rsidRPr="00392172">
              <w:rPr>
                <w:rFonts w:ascii="Times New Roman" w:eastAsia="Times New Roman" w:hAnsi="Times New Roman" w:cs="Times New Roman"/>
              </w:rPr>
              <w:t>7.1.6a</w:t>
            </w:r>
          </w:p>
        </w:tc>
        <w:tc>
          <w:tcPr>
            <w:tcW w:w="7645" w:type="dxa"/>
          </w:tcPr>
          <w:p w14:paraId="38500659" w14:textId="1B9822F6" w:rsidR="004B1645" w:rsidRPr="00392172" w:rsidRDefault="004B1645" w:rsidP="004B16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2172">
              <w:rPr>
                <w:rFonts w:ascii="Times New Roman" w:hAnsi="Times New Roman" w:cs="Times New Roman"/>
              </w:rPr>
              <w:t>Identify and interpret works of art or design that reveal how people live around the world and what they value.</w:t>
            </w:r>
          </w:p>
        </w:tc>
      </w:tr>
    </w:tbl>
    <w:p w14:paraId="51D2EFD1" w14:textId="2D14C6B7" w:rsidR="00571F67" w:rsidRPr="00392172" w:rsidRDefault="00571F67">
      <w:pPr>
        <w:rPr>
          <w:rFonts w:ascii="Times New Roman" w:eastAsia="Times New Roman" w:hAnsi="Times New Roman" w:cs="Times New Roman"/>
          <w:b/>
          <w:bCs/>
        </w:rPr>
      </w:pPr>
    </w:p>
    <w:p w14:paraId="1D443AE2" w14:textId="1CAB299A" w:rsidR="005E3025" w:rsidRPr="00392172" w:rsidRDefault="005E3025">
      <w:pPr>
        <w:rPr>
          <w:rFonts w:ascii="Times New Roman" w:eastAsia="Times New Roman" w:hAnsi="Times New Roman" w:cs="Times New Roman"/>
          <w:b/>
          <w:bCs/>
        </w:rPr>
      </w:pPr>
      <w:r w:rsidRPr="00392172">
        <w:rPr>
          <w:rFonts w:ascii="Times New Roman" w:eastAsia="Times New Roman" w:hAnsi="Times New Roman" w:cs="Times New Roman"/>
          <w:b/>
          <w:bCs/>
        </w:rPr>
        <w:t xml:space="preserve">Visual Arts – </w:t>
      </w:r>
      <w:r w:rsidR="0054025F" w:rsidRPr="00392172">
        <w:rPr>
          <w:rFonts w:ascii="Times New Roman" w:eastAsia="Times New Roman" w:hAnsi="Times New Roman" w:cs="Times New Roman"/>
          <w:b/>
          <w:bCs/>
        </w:rPr>
        <w:t>Connecting</w:t>
      </w:r>
      <w:r w:rsidRPr="00392172">
        <w:rPr>
          <w:rFonts w:ascii="Times New Roman" w:eastAsia="Times New Roman" w:hAnsi="Times New Roman" w:cs="Times New Roman"/>
          <w:b/>
          <w:bCs/>
        </w:rPr>
        <w:t xml:space="preserve">: </w:t>
      </w:r>
    </w:p>
    <w:p w14:paraId="4F644C26" w14:textId="55CA31AF" w:rsidR="005E3025" w:rsidRPr="00392172" w:rsidRDefault="005E3025">
      <w:pPr>
        <w:rPr>
          <w:rFonts w:ascii="Times New Roman" w:eastAsia="Times New Roman" w:hAnsi="Times New Roman" w:cs="Times New Roman"/>
          <w:b/>
          <w:bCs/>
        </w:rPr>
      </w:pPr>
    </w:p>
    <w:tbl>
      <w:tblPr>
        <w:tblStyle w:val="PlainTable1"/>
        <w:tblW w:w="0" w:type="auto"/>
        <w:tblLook w:val="04A0" w:firstRow="1" w:lastRow="0" w:firstColumn="1" w:lastColumn="0" w:noHBand="0" w:noVBand="1"/>
      </w:tblPr>
      <w:tblGrid>
        <w:gridCol w:w="1705"/>
        <w:gridCol w:w="7645"/>
      </w:tblGrid>
      <w:tr w:rsidR="00A9200E" w:rsidRPr="00392172" w14:paraId="37E12E57" w14:textId="77777777" w:rsidTr="00A97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8515ACA" w14:textId="4A50F586" w:rsidR="00A9200E" w:rsidRPr="00392172" w:rsidRDefault="00A9200E">
            <w:pPr>
              <w:rPr>
                <w:rFonts w:ascii="Times New Roman" w:eastAsia="Times New Roman" w:hAnsi="Times New Roman" w:cs="Times New Roman"/>
                <w:b w:val="0"/>
                <w:bCs w:val="0"/>
              </w:rPr>
            </w:pPr>
            <w:r w:rsidRPr="00392172">
              <w:rPr>
                <w:rFonts w:ascii="Times New Roman" w:eastAsia="Times New Roman" w:hAnsi="Times New Roman" w:cs="Times New Roman"/>
              </w:rPr>
              <w:t xml:space="preserve">Anchor Standard 11: </w:t>
            </w:r>
            <w:r w:rsidRPr="00392172">
              <w:rPr>
                <w:rFonts w:ascii="Times New Roman" w:eastAsia="Times New Roman" w:hAnsi="Times New Roman" w:cs="Times New Roman"/>
                <w:b w:val="0"/>
                <w:bCs w:val="0"/>
              </w:rPr>
              <w:t xml:space="preserve">Relate artistic ideas and works with societal, cultural, and historical context to deepen understanding. </w:t>
            </w:r>
          </w:p>
          <w:p w14:paraId="39F027DA" w14:textId="6C9CDC66" w:rsidR="00547830" w:rsidRPr="00392172" w:rsidRDefault="00A9200E">
            <w:pPr>
              <w:rPr>
                <w:rFonts w:ascii="Times New Roman" w:eastAsia="Times New Roman" w:hAnsi="Times New Roman" w:cs="Times New Roman"/>
                <w:b w:val="0"/>
                <w:bCs w:val="0"/>
              </w:rPr>
            </w:pPr>
            <w:r w:rsidRPr="00392172">
              <w:rPr>
                <w:rFonts w:ascii="Times New Roman" w:eastAsia="Times New Roman" w:hAnsi="Times New Roman" w:cs="Times New Roman"/>
              </w:rPr>
              <w:t xml:space="preserve">Enduring Understanding: </w:t>
            </w:r>
            <w:r w:rsidRPr="00392172">
              <w:rPr>
                <w:rFonts w:ascii="Times New Roman" w:eastAsia="Times New Roman" w:hAnsi="Times New Roman" w:cs="Times New Roman"/>
                <w:b w:val="0"/>
                <w:bCs w:val="0"/>
              </w:rPr>
              <w:t xml:space="preserve">People develop ideas and understandings of society, culture, and history through their interactions with and analysis of art. </w:t>
            </w:r>
          </w:p>
          <w:p w14:paraId="77634F2B" w14:textId="093B4BD0" w:rsidR="00A9200E" w:rsidRPr="00392172" w:rsidRDefault="00A9200E">
            <w:pPr>
              <w:rPr>
                <w:rFonts w:ascii="Times New Roman" w:eastAsia="Times New Roman" w:hAnsi="Times New Roman" w:cs="Times New Roman"/>
              </w:rPr>
            </w:pPr>
            <w:r w:rsidRPr="00392172">
              <w:rPr>
                <w:rFonts w:ascii="Times New Roman" w:eastAsia="Times New Roman" w:hAnsi="Times New Roman" w:cs="Times New Roman"/>
              </w:rPr>
              <w:t xml:space="preserve">Essential Question(s): </w:t>
            </w:r>
            <w:r w:rsidRPr="00392172">
              <w:rPr>
                <w:rFonts w:ascii="Times New Roman" w:eastAsia="Times New Roman" w:hAnsi="Times New Roman" w:cs="Times New Roman"/>
                <w:b w:val="0"/>
                <w:bCs w:val="0"/>
              </w:rPr>
              <w:t>How does art help us understanding the lives of people of different times, places, and cultures? How is art used to impact the videos of a society&gt; How does art preserve aspects of life?</w:t>
            </w:r>
            <w:r w:rsidRPr="00392172">
              <w:rPr>
                <w:rFonts w:ascii="Times New Roman" w:eastAsia="Times New Roman" w:hAnsi="Times New Roman" w:cs="Times New Roman"/>
              </w:rPr>
              <w:t xml:space="preserve"> </w:t>
            </w:r>
          </w:p>
        </w:tc>
      </w:tr>
      <w:tr w:rsidR="005E3025" w:rsidRPr="00392172" w14:paraId="2AE95FD7" w14:textId="77777777" w:rsidTr="00056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7A2CB00" w14:textId="67CB065E" w:rsidR="005E3025" w:rsidRPr="00392172" w:rsidRDefault="005E3025">
            <w:pPr>
              <w:rPr>
                <w:rFonts w:ascii="Times New Roman" w:eastAsia="Times New Roman" w:hAnsi="Times New Roman" w:cs="Times New Roman"/>
              </w:rPr>
            </w:pPr>
            <w:proofErr w:type="gramStart"/>
            <w:r w:rsidRPr="00392172">
              <w:rPr>
                <w:rFonts w:ascii="Times New Roman" w:eastAsia="Times New Roman" w:hAnsi="Times New Roman" w:cs="Times New Roman"/>
              </w:rPr>
              <w:t>VA</w:t>
            </w:r>
            <w:r w:rsidR="007E0B8E" w:rsidRPr="00392172">
              <w:rPr>
                <w:rFonts w:ascii="Times New Roman" w:eastAsia="Times New Roman" w:hAnsi="Times New Roman" w:cs="Times New Roman"/>
              </w:rPr>
              <w:t>:Cn</w:t>
            </w:r>
            <w:proofErr w:type="gramEnd"/>
            <w:r w:rsidR="00D4369E" w:rsidRPr="00392172">
              <w:rPr>
                <w:rFonts w:ascii="Times New Roman" w:eastAsia="Times New Roman" w:hAnsi="Times New Roman" w:cs="Times New Roman"/>
              </w:rPr>
              <w:t>11.1.1a</w:t>
            </w:r>
          </w:p>
        </w:tc>
        <w:tc>
          <w:tcPr>
            <w:tcW w:w="7645" w:type="dxa"/>
          </w:tcPr>
          <w:p w14:paraId="7B5299F6" w14:textId="4979BCAD" w:rsidR="005E3025" w:rsidRPr="00392172" w:rsidRDefault="00D436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392172">
              <w:rPr>
                <w:rFonts w:ascii="Times New Roman" w:hAnsi="Times New Roman" w:cs="Times New Roman"/>
              </w:rPr>
              <w:t>Understand that people from different places and times have made art for a variety of reasons.</w:t>
            </w:r>
          </w:p>
        </w:tc>
      </w:tr>
      <w:tr w:rsidR="005E3025" w:rsidRPr="00392172" w14:paraId="0A549FA8" w14:textId="77777777" w:rsidTr="00056C06">
        <w:tc>
          <w:tcPr>
            <w:cnfStyle w:val="001000000000" w:firstRow="0" w:lastRow="0" w:firstColumn="1" w:lastColumn="0" w:oddVBand="0" w:evenVBand="0" w:oddHBand="0" w:evenHBand="0" w:firstRowFirstColumn="0" w:firstRowLastColumn="0" w:lastRowFirstColumn="0" w:lastRowLastColumn="0"/>
            <w:tcW w:w="1705" w:type="dxa"/>
          </w:tcPr>
          <w:p w14:paraId="560E7D1E" w14:textId="20DD77C3" w:rsidR="005E3025" w:rsidRPr="00392172" w:rsidRDefault="002604DE">
            <w:pPr>
              <w:rPr>
                <w:rFonts w:ascii="Times New Roman" w:eastAsia="Times New Roman" w:hAnsi="Times New Roman" w:cs="Times New Roman"/>
              </w:rPr>
            </w:pPr>
            <w:proofErr w:type="gramStart"/>
            <w:r w:rsidRPr="00392172">
              <w:rPr>
                <w:rFonts w:ascii="Times New Roman" w:eastAsia="Times New Roman" w:hAnsi="Times New Roman" w:cs="Times New Roman"/>
              </w:rPr>
              <w:t>VA:</w:t>
            </w:r>
            <w:r w:rsidR="00C26E54" w:rsidRPr="00392172">
              <w:rPr>
                <w:rFonts w:ascii="Times New Roman" w:eastAsia="Times New Roman" w:hAnsi="Times New Roman" w:cs="Times New Roman"/>
              </w:rPr>
              <w:t>Cn</w:t>
            </w:r>
            <w:proofErr w:type="gramEnd"/>
            <w:r w:rsidR="00C26E54" w:rsidRPr="00392172">
              <w:rPr>
                <w:rFonts w:ascii="Times New Roman" w:eastAsia="Times New Roman" w:hAnsi="Times New Roman" w:cs="Times New Roman"/>
              </w:rPr>
              <w:t>11.1.4a</w:t>
            </w:r>
          </w:p>
        </w:tc>
        <w:tc>
          <w:tcPr>
            <w:tcW w:w="7645" w:type="dxa"/>
          </w:tcPr>
          <w:p w14:paraId="04E2C2B7" w14:textId="5688C4E8" w:rsidR="005E3025" w:rsidRPr="00392172" w:rsidRDefault="00C26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2172">
              <w:rPr>
                <w:rFonts w:ascii="Times New Roman" w:hAnsi="Times New Roman" w:cs="Times New Roman"/>
              </w:rPr>
              <w:t>Through observation, infer information about time, place, and culture in which a work of art was created.</w:t>
            </w:r>
          </w:p>
        </w:tc>
      </w:tr>
      <w:tr w:rsidR="00C26E54" w:rsidRPr="00392172" w14:paraId="5489859D" w14:textId="77777777" w:rsidTr="00056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3967646" w14:textId="6BA37C5A" w:rsidR="00C26E54" w:rsidRPr="00392172" w:rsidRDefault="00E94527">
            <w:pPr>
              <w:rPr>
                <w:rFonts w:ascii="Times New Roman" w:eastAsia="Times New Roman" w:hAnsi="Times New Roman" w:cs="Times New Roman"/>
              </w:rPr>
            </w:pPr>
            <w:proofErr w:type="gramStart"/>
            <w:r w:rsidRPr="00392172">
              <w:rPr>
                <w:rFonts w:ascii="Times New Roman" w:eastAsia="Times New Roman" w:hAnsi="Times New Roman" w:cs="Times New Roman"/>
              </w:rPr>
              <w:lastRenderedPageBreak/>
              <w:t>VA:Cn</w:t>
            </w:r>
            <w:proofErr w:type="gramEnd"/>
            <w:r w:rsidRPr="00392172">
              <w:rPr>
                <w:rFonts w:ascii="Times New Roman" w:eastAsia="Times New Roman" w:hAnsi="Times New Roman" w:cs="Times New Roman"/>
              </w:rPr>
              <w:t>11.1.6a</w:t>
            </w:r>
          </w:p>
        </w:tc>
        <w:tc>
          <w:tcPr>
            <w:tcW w:w="7645" w:type="dxa"/>
          </w:tcPr>
          <w:p w14:paraId="3E441294" w14:textId="3D55A4B7" w:rsidR="00C26E54" w:rsidRPr="00392172" w:rsidRDefault="00E94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Analyze how art reflects changing times, traditions, resources, and cultural uses.</w:t>
            </w:r>
          </w:p>
        </w:tc>
      </w:tr>
    </w:tbl>
    <w:p w14:paraId="48E0E549" w14:textId="77777777" w:rsidR="005E3025" w:rsidRPr="00392172" w:rsidRDefault="005E3025">
      <w:pPr>
        <w:rPr>
          <w:rFonts w:ascii="Times New Roman" w:eastAsia="Times New Roman" w:hAnsi="Times New Roman" w:cs="Times New Roman"/>
        </w:rPr>
      </w:pPr>
    </w:p>
    <w:p w14:paraId="75FF67D3" w14:textId="78C07B0C" w:rsidR="009F33B2" w:rsidRPr="00392172" w:rsidRDefault="00192F7B">
      <w:pPr>
        <w:rPr>
          <w:rFonts w:ascii="Times New Roman" w:eastAsia="Times New Roman" w:hAnsi="Times New Roman" w:cs="Times New Roman"/>
          <w:i/>
          <w:iCs/>
        </w:rPr>
      </w:pPr>
      <w:r>
        <w:rPr>
          <w:rFonts w:ascii="Times New Roman" w:eastAsia="Times New Roman" w:hAnsi="Times New Roman" w:cs="Times New Roman"/>
          <w:i/>
          <w:iCs/>
        </w:rPr>
        <w:t xml:space="preserve">Students can be asked to consider how art reflects time periods, cultures, traditions, etc. </w:t>
      </w:r>
      <w:r w:rsidR="000018DB">
        <w:rPr>
          <w:rFonts w:ascii="Times New Roman" w:eastAsia="Times New Roman" w:hAnsi="Times New Roman" w:cs="Times New Roman"/>
          <w:i/>
          <w:iCs/>
        </w:rPr>
        <w:t>Part of their exploration</w:t>
      </w:r>
      <w:r w:rsidR="00274B27">
        <w:rPr>
          <w:rFonts w:ascii="Times New Roman" w:eastAsia="Times New Roman" w:hAnsi="Times New Roman" w:cs="Times New Roman"/>
          <w:i/>
          <w:iCs/>
        </w:rPr>
        <w:t xml:space="preserve"> could look at the impacts of colonization on art. </w:t>
      </w:r>
      <w:r w:rsidR="000018DB">
        <w:rPr>
          <w:rFonts w:ascii="Times New Roman" w:eastAsia="Times New Roman" w:hAnsi="Times New Roman" w:cs="Times New Roman"/>
          <w:i/>
          <w:iCs/>
        </w:rPr>
        <w:t xml:space="preserve"> </w:t>
      </w:r>
      <w:r w:rsidR="00274B27">
        <w:rPr>
          <w:rFonts w:ascii="Times New Roman" w:eastAsia="Times New Roman" w:hAnsi="Times New Roman" w:cs="Times New Roman"/>
          <w:i/>
          <w:iCs/>
        </w:rPr>
        <w:t>What can art show us about the way both colonizer and the colonized view these events</w:t>
      </w:r>
      <w:r w:rsidR="00B16F3B">
        <w:rPr>
          <w:rFonts w:ascii="Times New Roman" w:eastAsia="Times New Roman" w:hAnsi="Times New Roman" w:cs="Times New Roman"/>
          <w:i/>
          <w:iCs/>
        </w:rPr>
        <w:t>? What do trends tell us about what people cared about or what was popular? Why were certain artistic expressions popular? How does this connect to the goods and ideas that were being spread globally at the time?</w:t>
      </w:r>
    </w:p>
    <w:p w14:paraId="7D9ACEA4" w14:textId="77777777" w:rsidR="002604DE" w:rsidRPr="00392172" w:rsidRDefault="002604DE">
      <w:pPr>
        <w:rPr>
          <w:rFonts w:ascii="Times New Roman" w:eastAsia="Times New Roman" w:hAnsi="Times New Roman" w:cs="Times New Roman"/>
          <w:i/>
          <w:iCs/>
        </w:rPr>
      </w:pPr>
    </w:p>
    <w:p w14:paraId="4F94F327" w14:textId="77777777" w:rsidR="00571F67" w:rsidRPr="00392172" w:rsidRDefault="00571F67" w:rsidP="00571F67">
      <w:pPr>
        <w:pBdr>
          <w:top w:val="single" w:sz="4" w:space="1" w:color="auto"/>
        </w:pBdr>
        <w:jc w:val="center"/>
        <w:rPr>
          <w:rFonts w:ascii="Times New Roman" w:eastAsia="Times New Roman" w:hAnsi="Times New Roman" w:cs="Times New Roman"/>
          <w:b/>
          <w:bCs/>
          <w:sz w:val="32"/>
          <w:szCs w:val="32"/>
        </w:rPr>
      </w:pPr>
    </w:p>
    <w:p w14:paraId="316099A0" w14:textId="7B9EBFD5" w:rsidR="007718D6" w:rsidRPr="00392172" w:rsidRDefault="007718D6" w:rsidP="00571F67">
      <w:pPr>
        <w:pBdr>
          <w:top w:val="single" w:sz="4" w:space="1" w:color="auto"/>
        </w:pBdr>
        <w:jc w:val="center"/>
        <w:rPr>
          <w:rFonts w:ascii="Times New Roman" w:eastAsia="Times New Roman" w:hAnsi="Times New Roman" w:cs="Times New Roman"/>
          <w:b/>
          <w:bCs/>
          <w:sz w:val="32"/>
          <w:szCs w:val="32"/>
        </w:rPr>
      </w:pPr>
      <w:r w:rsidRPr="00392172">
        <w:rPr>
          <w:rFonts w:ascii="Times New Roman" w:eastAsia="Times New Roman" w:hAnsi="Times New Roman" w:cs="Times New Roman"/>
          <w:b/>
          <w:bCs/>
          <w:sz w:val="32"/>
          <w:szCs w:val="32"/>
        </w:rPr>
        <w:t>Social Studies</w:t>
      </w:r>
    </w:p>
    <w:p w14:paraId="14323F99" w14:textId="66BE95BD" w:rsidR="00416B0F" w:rsidRPr="00392172" w:rsidRDefault="00416B0F" w:rsidP="00571F67">
      <w:pPr>
        <w:pBdr>
          <w:top w:val="single" w:sz="4" w:space="1" w:color="auto"/>
        </w:pBdr>
        <w:jc w:val="center"/>
        <w:rPr>
          <w:rFonts w:ascii="Times New Roman" w:eastAsia="Times New Roman" w:hAnsi="Times New Roman" w:cs="Times New Roman"/>
          <w:b/>
          <w:bCs/>
          <w:sz w:val="32"/>
          <w:szCs w:val="32"/>
        </w:rPr>
      </w:pPr>
    </w:p>
    <w:p w14:paraId="1971D53E" w14:textId="79D797EB" w:rsidR="007718D6" w:rsidRPr="00392172" w:rsidRDefault="00056C06">
      <w:pPr>
        <w:rPr>
          <w:rFonts w:ascii="Times New Roman" w:eastAsia="Times New Roman" w:hAnsi="Times New Roman" w:cs="Times New Roman"/>
          <w:b/>
          <w:bCs/>
        </w:rPr>
      </w:pPr>
      <w:r w:rsidRPr="00392172">
        <w:rPr>
          <w:rFonts w:ascii="Times New Roman" w:eastAsia="Times New Roman" w:hAnsi="Times New Roman" w:cs="Times New Roman"/>
          <w:b/>
          <w:bCs/>
        </w:rPr>
        <w:t xml:space="preserve">Grade </w:t>
      </w:r>
      <w:r w:rsidR="00BC4F76">
        <w:rPr>
          <w:rFonts w:ascii="Times New Roman" w:eastAsia="Times New Roman" w:hAnsi="Times New Roman" w:cs="Times New Roman"/>
          <w:b/>
          <w:bCs/>
        </w:rPr>
        <w:t>7</w:t>
      </w:r>
      <w:r w:rsidRPr="00392172">
        <w:rPr>
          <w:rFonts w:ascii="Times New Roman" w:eastAsia="Times New Roman" w:hAnsi="Times New Roman" w:cs="Times New Roman"/>
          <w:b/>
          <w:bCs/>
        </w:rPr>
        <w:t xml:space="preserve">: History, Places, and Cultures </w:t>
      </w:r>
      <w:r w:rsidR="00BC4F76">
        <w:rPr>
          <w:rFonts w:ascii="Times New Roman" w:eastAsia="Times New Roman" w:hAnsi="Times New Roman" w:cs="Times New Roman"/>
          <w:b/>
          <w:bCs/>
        </w:rPr>
        <w:t>of Africa, Asia, and Southwest Pacific</w:t>
      </w:r>
    </w:p>
    <w:tbl>
      <w:tblPr>
        <w:tblStyle w:val="PlainTable1"/>
        <w:tblW w:w="0" w:type="auto"/>
        <w:tblLook w:val="04A0" w:firstRow="1" w:lastRow="0" w:firstColumn="1" w:lastColumn="0" w:noHBand="0" w:noVBand="1"/>
      </w:tblPr>
      <w:tblGrid>
        <w:gridCol w:w="816"/>
        <w:gridCol w:w="8534"/>
      </w:tblGrid>
      <w:tr w:rsidR="00186308" w:rsidRPr="00392172" w14:paraId="291B1D44" w14:textId="77777777" w:rsidTr="00547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31DFAED" w14:textId="3F3412E4" w:rsidR="00186308" w:rsidRPr="00392172" w:rsidRDefault="00BC4F76">
            <w:pPr>
              <w:rPr>
                <w:rFonts w:ascii="Times New Roman" w:eastAsia="Times New Roman" w:hAnsi="Times New Roman" w:cs="Times New Roman"/>
              </w:rPr>
            </w:pPr>
            <w:r>
              <w:rPr>
                <w:rFonts w:ascii="Times New Roman" w:eastAsia="Times New Roman" w:hAnsi="Times New Roman" w:cs="Times New Roman"/>
              </w:rPr>
              <w:t>7</w:t>
            </w:r>
            <w:r w:rsidR="00186308" w:rsidRPr="00392172">
              <w:rPr>
                <w:rFonts w:ascii="Times New Roman" w:eastAsia="Times New Roman" w:hAnsi="Times New Roman" w:cs="Times New Roman"/>
              </w:rPr>
              <w:t>.</w:t>
            </w:r>
            <w:r w:rsidR="00633D86" w:rsidRPr="00392172">
              <w:rPr>
                <w:rFonts w:ascii="Times New Roman" w:eastAsia="Times New Roman" w:hAnsi="Times New Roman" w:cs="Times New Roman"/>
              </w:rPr>
              <w:t>1.1</w:t>
            </w:r>
            <w:r>
              <w:rPr>
                <w:rFonts w:ascii="Times New Roman" w:eastAsia="Times New Roman" w:hAnsi="Times New Roman" w:cs="Times New Roman"/>
              </w:rPr>
              <w:t>4</w:t>
            </w:r>
          </w:p>
        </w:tc>
        <w:tc>
          <w:tcPr>
            <w:tcW w:w="8534" w:type="dxa"/>
          </w:tcPr>
          <w:p w14:paraId="10305435" w14:textId="373095D5" w:rsidR="00186308" w:rsidRPr="00392172" w:rsidRDefault="00BC4F7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Identify and explain recent conflicts and political issues between nations or cultural groups and evaluate the solutions that different organizations have utilized to address these conflicts. </w:t>
            </w:r>
          </w:p>
        </w:tc>
      </w:tr>
      <w:tr w:rsidR="00186308" w:rsidRPr="00392172" w14:paraId="390C303B" w14:textId="77777777" w:rsidTr="00056C0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16" w:type="dxa"/>
          </w:tcPr>
          <w:p w14:paraId="103E9365" w14:textId="72C22792" w:rsidR="00186308" w:rsidRPr="00392172" w:rsidRDefault="00BC4F76">
            <w:pPr>
              <w:rPr>
                <w:rFonts w:ascii="Times New Roman" w:eastAsia="Times New Roman" w:hAnsi="Times New Roman" w:cs="Times New Roman"/>
              </w:rPr>
            </w:pPr>
            <w:r>
              <w:rPr>
                <w:rFonts w:ascii="Times New Roman" w:eastAsia="Times New Roman" w:hAnsi="Times New Roman" w:cs="Times New Roman"/>
              </w:rPr>
              <w:t>7.1.16</w:t>
            </w:r>
          </w:p>
        </w:tc>
        <w:tc>
          <w:tcPr>
            <w:tcW w:w="8534" w:type="dxa"/>
          </w:tcPr>
          <w:p w14:paraId="4BA94D6D" w14:textId="1934366E" w:rsidR="00186308" w:rsidRPr="00392172" w:rsidRDefault="00BC4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Analyze cause-and-effect relationships, bearing in mind multiple causation in the role of individuals, beliefs and chance in history.</w:t>
            </w:r>
            <w:r w:rsidR="00186308" w:rsidRPr="00392172">
              <w:rPr>
                <w:rFonts w:ascii="Times New Roman" w:eastAsia="Times New Roman" w:hAnsi="Times New Roman" w:cs="Times New Roman"/>
              </w:rPr>
              <w:t xml:space="preserve"> </w:t>
            </w:r>
          </w:p>
        </w:tc>
      </w:tr>
      <w:tr w:rsidR="00F40EAD" w:rsidRPr="00392172" w14:paraId="0DD7F9CA" w14:textId="77777777" w:rsidTr="00547830">
        <w:tc>
          <w:tcPr>
            <w:cnfStyle w:val="001000000000" w:firstRow="0" w:lastRow="0" w:firstColumn="1" w:lastColumn="0" w:oddVBand="0" w:evenVBand="0" w:oddHBand="0" w:evenHBand="0" w:firstRowFirstColumn="0" w:firstRowLastColumn="0" w:lastRowFirstColumn="0" w:lastRowLastColumn="0"/>
            <w:tcW w:w="816" w:type="dxa"/>
          </w:tcPr>
          <w:p w14:paraId="092EA8BD" w14:textId="644D7B1E" w:rsidR="00F40EAD" w:rsidRPr="00392172" w:rsidRDefault="00BC4F76">
            <w:pPr>
              <w:rPr>
                <w:rFonts w:ascii="Times New Roman" w:eastAsia="Times New Roman" w:hAnsi="Times New Roman" w:cs="Times New Roman"/>
              </w:rPr>
            </w:pPr>
            <w:r>
              <w:rPr>
                <w:rFonts w:ascii="Times New Roman" w:eastAsia="Times New Roman" w:hAnsi="Times New Roman" w:cs="Times New Roman"/>
              </w:rPr>
              <w:t>7.1.19</w:t>
            </w:r>
          </w:p>
        </w:tc>
        <w:tc>
          <w:tcPr>
            <w:tcW w:w="8534" w:type="dxa"/>
          </w:tcPr>
          <w:p w14:paraId="5E0C02E5" w14:textId="7AB3033D" w:rsidR="00F40EAD" w:rsidRPr="00392172" w:rsidRDefault="00BC4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Using primary and secondary sources, analyze issues confronting the eastern hemisphere.</w:t>
            </w:r>
          </w:p>
        </w:tc>
      </w:tr>
      <w:tr w:rsidR="007F547A" w:rsidRPr="00392172" w14:paraId="7B07013F" w14:textId="77777777" w:rsidTr="00547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17A805C0" w14:textId="5CAF2889" w:rsidR="007F547A" w:rsidRPr="00392172" w:rsidRDefault="00BC4F76">
            <w:pPr>
              <w:rPr>
                <w:rFonts w:ascii="Times New Roman" w:eastAsia="Times New Roman" w:hAnsi="Times New Roman" w:cs="Times New Roman"/>
              </w:rPr>
            </w:pPr>
            <w:r>
              <w:rPr>
                <w:rFonts w:ascii="Times New Roman" w:eastAsia="Times New Roman" w:hAnsi="Times New Roman" w:cs="Times New Roman"/>
              </w:rPr>
              <w:t>7.3.4</w:t>
            </w:r>
          </w:p>
        </w:tc>
        <w:tc>
          <w:tcPr>
            <w:tcW w:w="8534" w:type="dxa"/>
          </w:tcPr>
          <w:p w14:paraId="23F14C40" w14:textId="2B63DE7F" w:rsidR="007F547A" w:rsidRPr="00392172" w:rsidRDefault="00BC4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Use historical maps to identify changes in Africa, Asia and the Southwest Pacific over time.</w:t>
            </w:r>
            <w:r w:rsidR="007F547A" w:rsidRPr="00392172">
              <w:rPr>
                <w:rFonts w:ascii="Times New Roman" w:eastAsia="Times New Roman" w:hAnsi="Times New Roman" w:cs="Times New Roman"/>
              </w:rPr>
              <w:t xml:space="preserve"> </w:t>
            </w:r>
          </w:p>
        </w:tc>
      </w:tr>
      <w:tr w:rsidR="009B2D95" w:rsidRPr="00392172" w14:paraId="3B8F08BA" w14:textId="77777777" w:rsidTr="00547830">
        <w:tc>
          <w:tcPr>
            <w:cnfStyle w:val="001000000000" w:firstRow="0" w:lastRow="0" w:firstColumn="1" w:lastColumn="0" w:oddVBand="0" w:evenVBand="0" w:oddHBand="0" w:evenHBand="0" w:firstRowFirstColumn="0" w:firstRowLastColumn="0" w:lastRowFirstColumn="0" w:lastRowLastColumn="0"/>
            <w:tcW w:w="816" w:type="dxa"/>
          </w:tcPr>
          <w:p w14:paraId="40F54473" w14:textId="737F1A8B" w:rsidR="009B2D95" w:rsidRPr="00392172" w:rsidRDefault="00BC4F76">
            <w:pPr>
              <w:rPr>
                <w:rFonts w:ascii="Times New Roman" w:eastAsia="Times New Roman" w:hAnsi="Times New Roman" w:cs="Times New Roman"/>
              </w:rPr>
            </w:pPr>
            <w:r>
              <w:rPr>
                <w:rFonts w:ascii="Times New Roman" w:eastAsia="Times New Roman" w:hAnsi="Times New Roman" w:cs="Times New Roman"/>
              </w:rPr>
              <w:t>7.3.11</w:t>
            </w:r>
          </w:p>
        </w:tc>
        <w:tc>
          <w:tcPr>
            <w:tcW w:w="8534" w:type="dxa"/>
          </w:tcPr>
          <w:p w14:paraId="1C4FC6EC" w14:textId="5771D085" w:rsidR="009B2D95" w:rsidRPr="00392172" w:rsidRDefault="00BC4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Analyze current issues and developments related to the environment in selected countries in Africa, Asia, and the Southwest Pacific.</w:t>
            </w:r>
            <w:r w:rsidR="00FC0A73" w:rsidRPr="00392172">
              <w:rPr>
                <w:rFonts w:ascii="Times New Roman" w:eastAsia="Times New Roman" w:hAnsi="Times New Roman" w:cs="Times New Roman"/>
              </w:rPr>
              <w:t xml:space="preserve"> </w:t>
            </w:r>
          </w:p>
        </w:tc>
      </w:tr>
    </w:tbl>
    <w:p w14:paraId="185783CD" w14:textId="22359556" w:rsidR="00186308" w:rsidRPr="00392172" w:rsidRDefault="00186308">
      <w:pPr>
        <w:rPr>
          <w:rFonts w:ascii="Times New Roman" w:eastAsia="Times New Roman" w:hAnsi="Times New Roman" w:cs="Times New Roman"/>
          <w:b/>
          <w:bCs/>
        </w:rPr>
      </w:pPr>
    </w:p>
    <w:p w14:paraId="7CAEC2A7" w14:textId="74A49661" w:rsidR="00186308" w:rsidRPr="00392172" w:rsidRDefault="00B16F3B">
      <w:pPr>
        <w:rPr>
          <w:rFonts w:ascii="Times New Roman" w:eastAsia="Times New Roman" w:hAnsi="Times New Roman" w:cs="Times New Roman"/>
          <w:i/>
          <w:iCs/>
        </w:rPr>
      </w:pPr>
      <w:r>
        <w:rPr>
          <w:rFonts w:ascii="Times New Roman" w:eastAsia="Times New Roman" w:hAnsi="Times New Roman" w:cs="Times New Roman"/>
          <w:i/>
          <w:iCs/>
        </w:rPr>
        <w:t xml:space="preserve">Students can be asked to examine the ways in which artifacts allow us to learn about time periods and cultures. </w:t>
      </w:r>
      <w:r w:rsidR="00995482">
        <w:rPr>
          <w:rFonts w:ascii="Times New Roman" w:eastAsia="Times New Roman" w:hAnsi="Times New Roman" w:cs="Times New Roman"/>
          <w:i/>
          <w:iCs/>
        </w:rPr>
        <w:t>While this lesson is focusing on</w:t>
      </w:r>
      <w:r w:rsidR="00BC4F76">
        <w:rPr>
          <w:rFonts w:ascii="Times New Roman" w:eastAsia="Times New Roman" w:hAnsi="Times New Roman" w:cs="Times New Roman"/>
          <w:i/>
          <w:iCs/>
        </w:rPr>
        <w:t xml:space="preserve"> Asian </w:t>
      </w:r>
      <w:r w:rsidR="00995482">
        <w:rPr>
          <w:rFonts w:ascii="Times New Roman" w:eastAsia="Times New Roman" w:hAnsi="Times New Roman" w:cs="Times New Roman"/>
          <w:i/>
          <w:iCs/>
        </w:rPr>
        <w:t xml:space="preserve">countries, there can be an exploration into how these trends spread to </w:t>
      </w:r>
      <w:r w:rsidR="00BC4F76">
        <w:rPr>
          <w:rFonts w:ascii="Times New Roman" w:eastAsia="Times New Roman" w:hAnsi="Times New Roman" w:cs="Times New Roman"/>
          <w:i/>
          <w:iCs/>
        </w:rPr>
        <w:t>Africa and the Southwest Pacific</w:t>
      </w:r>
      <w:r w:rsidR="00995482">
        <w:rPr>
          <w:rFonts w:ascii="Times New Roman" w:eastAsia="Times New Roman" w:hAnsi="Times New Roman" w:cs="Times New Roman"/>
          <w:i/>
          <w:iCs/>
        </w:rPr>
        <w:t xml:space="preserve"> as well</w:t>
      </w:r>
      <w:r w:rsidR="00825441" w:rsidRPr="00392172">
        <w:rPr>
          <w:rFonts w:ascii="Times New Roman" w:eastAsia="Times New Roman" w:hAnsi="Times New Roman" w:cs="Times New Roman"/>
          <w:i/>
          <w:iCs/>
        </w:rPr>
        <w:t>.</w:t>
      </w:r>
      <w:r w:rsidR="00995482">
        <w:rPr>
          <w:rFonts w:ascii="Times New Roman" w:eastAsia="Times New Roman" w:hAnsi="Times New Roman" w:cs="Times New Roman"/>
          <w:i/>
          <w:iCs/>
        </w:rPr>
        <w:t xml:space="preserve"> A larger exploration of trade can also be a focus of study. </w:t>
      </w:r>
      <w:r w:rsidR="009C57B5">
        <w:rPr>
          <w:rFonts w:ascii="Times New Roman" w:eastAsia="Times New Roman" w:hAnsi="Times New Roman" w:cs="Times New Roman"/>
          <w:i/>
          <w:iCs/>
        </w:rPr>
        <w:t xml:space="preserve">Discussion of cultural diffusion is imperative when considering trends in art, fashion, architecture, etc. and </w:t>
      </w:r>
      <w:r w:rsidR="00D575C3">
        <w:rPr>
          <w:rFonts w:ascii="Times New Roman" w:eastAsia="Times New Roman" w:hAnsi="Times New Roman" w:cs="Times New Roman"/>
          <w:i/>
          <w:iCs/>
        </w:rPr>
        <w:t xml:space="preserve">the exploration of the impact of globalization. </w:t>
      </w:r>
      <w:r w:rsidR="00825441" w:rsidRPr="00392172">
        <w:rPr>
          <w:rFonts w:ascii="Times New Roman" w:eastAsia="Times New Roman" w:hAnsi="Times New Roman" w:cs="Times New Roman"/>
          <w:i/>
          <w:iCs/>
        </w:rPr>
        <w:t xml:space="preserve"> </w:t>
      </w:r>
    </w:p>
    <w:p w14:paraId="380196B8" w14:textId="2FFFEB22" w:rsidR="00E22AE8" w:rsidRPr="00392172" w:rsidRDefault="00E22AE8">
      <w:pPr>
        <w:rPr>
          <w:rFonts w:ascii="Times New Roman" w:eastAsia="Times New Roman" w:hAnsi="Times New Roman" w:cs="Times New Roman"/>
          <w:i/>
          <w:iCs/>
        </w:rPr>
      </w:pPr>
    </w:p>
    <w:p w14:paraId="73399C36" w14:textId="206CB0CB" w:rsidR="00FB1771" w:rsidRPr="00392172" w:rsidRDefault="00FB1771" w:rsidP="00FB1771">
      <w:pPr>
        <w:rPr>
          <w:rFonts w:ascii="Times New Roman" w:eastAsia="Times New Roman" w:hAnsi="Times New Roman" w:cs="Times New Roman"/>
        </w:rPr>
      </w:pPr>
      <w:r w:rsidRPr="00392172">
        <w:rPr>
          <w:rFonts w:ascii="Times New Roman" w:eastAsia="Times New Roman" w:hAnsi="Times New Roman" w:cs="Times New Roman"/>
          <w:b/>
          <w:bCs/>
        </w:rPr>
        <w:t>Ethnic Studies</w:t>
      </w:r>
    </w:p>
    <w:tbl>
      <w:tblPr>
        <w:tblStyle w:val="TableGrid"/>
        <w:tblW w:w="0" w:type="auto"/>
        <w:tblLook w:val="04A0" w:firstRow="1" w:lastRow="0" w:firstColumn="1" w:lastColumn="0" w:noHBand="0" w:noVBand="1"/>
      </w:tblPr>
      <w:tblGrid>
        <w:gridCol w:w="985"/>
        <w:gridCol w:w="8365"/>
      </w:tblGrid>
      <w:tr w:rsidR="00FB1771" w:rsidRPr="00392172" w14:paraId="407F25AA" w14:textId="77777777" w:rsidTr="00EC28B8">
        <w:tc>
          <w:tcPr>
            <w:tcW w:w="985" w:type="dxa"/>
          </w:tcPr>
          <w:p w14:paraId="042AB80F" w14:textId="29BAF2C8" w:rsidR="00FB1771" w:rsidRPr="00392172" w:rsidRDefault="00EC28B8" w:rsidP="0097095D">
            <w:pPr>
              <w:rPr>
                <w:rFonts w:ascii="Times New Roman" w:eastAsia="Times New Roman" w:hAnsi="Times New Roman" w:cs="Times New Roman"/>
              </w:rPr>
            </w:pPr>
            <w:r w:rsidRPr="00392172">
              <w:rPr>
                <w:rFonts w:ascii="Times New Roman" w:eastAsia="Times New Roman" w:hAnsi="Times New Roman" w:cs="Times New Roman"/>
              </w:rPr>
              <w:t>ES.4.1</w:t>
            </w:r>
          </w:p>
        </w:tc>
        <w:tc>
          <w:tcPr>
            <w:tcW w:w="8365" w:type="dxa"/>
          </w:tcPr>
          <w:p w14:paraId="75E3D569" w14:textId="589AB415" w:rsidR="00FB1771" w:rsidRPr="00392172" w:rsidRDefault="00EC28B8" w:rsidP="0097095D">
            <w:pPr>
              <w:rPr>
                <w:rFonts w:ascii="Times New Roman" w:eastAsia="Times New Roman" w:hAnsi="Times New Roman" w:cs="Times New Roman"/>
              </w:rPr>
            </w:pPr>
            <w:r w:rsidRPr="00392172">
              <w:rPr>
                <w:rStyle w:val="normaltextrun"/>
                <w:rFonts w:ascii="Times New Roman" w:hAnsi="Times New Roman" w:cs="Times New Roman"/>
                <w:i/>
                <w:iCs/>
                <w:color w:val="000000"/>
                <w:shd w:val="clear" w:color="auto" w:fill="FFFFFF"/>
              </w:rPr>
              <w:t>Students examine historical and contemporary economic, intellectual, social, cultural and political contributions to society by ethnic or racial group(s) or an individual within a group.</w:t>
            </w:r>
            <w:r w:rsidRPr="00392172">
              <w:rPr>
                <w:rStyle w:val="eop"/>
                <w:rFonts w:ascii="Times New Roman" w:hAnsi="Times New Roman" w:cs="Times New Roman"/>
                <w:color w:val="000000"/>
                <w:shd w:val="clear" w:color="auto" w:fill="FFFFFF"/>
              </w:rPr>
              <w:t> </w:t>
            </w:r>
          </w:p>
        </w:tc>
      </w:tr>
    </w:tbl>
    <w:p w14:paraId="02E015BA" w14:textId="77777777" w:rsidR="00FB1771" w:rsidRPr="00392172" w:rsidRDefault="00FB1771" w:rsidP="00FB1771">
      <w:pPr>
        <w:rPr>
          <w:rFonts w:ascii="Times New Roman" w:eastAsia="Times New Roman" w:hAnsi="Times New Roman" w:cs="Times New Roman"/>
        </w:rPr>
      </w:pPr>
    </w:p>
    <w:p w14:paraId="07EC4C79" w14:textId="3FD64FAD" w:rsidR="00E22AE8" w:rsidRPr="00392172" w:rsidRDefault="00E9527E">
      <w:pPr>
        <w:rPr>
          <w:rFonts w:ascii="Times New Roman" w:eastAsia="Times New Roman" w:hAnsi="Times New Roman" w:cs="Times New Roman"/>
        </w:rPr>
      </w:pPr>
      <w:r w:rsidRPr="00392172">
        <w:rPr>
          <w:rFonts w:ascii="Times New Roman" w:eastAsia="Times New Roman" w:hAnsi="Times New Roman" w:cs="Times New Roman"/>
          <w:b/>
          <w:bCs/>
        </w:rPr>
        <w:t>Geography and History of the World</w:t>
      </w:r>
    </w:p>
    <w:tbl>
      <w:tblPr>
        <w:tblStyle w:val="TableGrid"/>
        <w:tblW w:w="0" w:type="auto"/>
        <w:tblLook w:val="04A0" w:firstRow="1" w:lastRow="0" w:firstColumn="1" w:lastColumn="0" w:noHBand="0" w:noVBand="1"/>
      </w:tblPr>
      <w:tblGrid>
        <w:gridCol w:w="1165"/>
        <w:gridCol w:w="8185"/>
      </w:tblGrid>
      <w:tr w:rsidR="00E9527E" w:rsidRPr="00392172" w14:paraId="41DDD7E4" w14:textId="77777777" w:rsidTr="00527454">
        <w:tc>
          <w:tcPr>
            <w:tcW w:w="1165" w:type="dxa"/>
          </w:tcPr>
          <w:p w14:paraId="76818D70" w14:textId="16CBE2E1" w:rsidR="00E9527E" w:rsidRPr="00392172" w:rsidRDefault="00E9527E" w:rsidP="005F1F38">
            <w:pPr>
              <w:tabs>
                <w:tab w:val="right" w:pos="4459"/>
              </w:tabs>
              <w:rPr>
                <w:rFonts w:ascii="Times New Roman" w:eastAsia="Times New Roman" w:hAnsi="Times New Roman" w:cs="Times New Roman"/>
              </w:rPr>
            </w:pPr>
            <w:r w:rsidRPr="00392172">
              <w:rPr>
                <w:rFonts w:ascii="Times New Roman" w:eastAsia="Times New Roman" w:hAnsi="Times New Roman" w:cs="Times New Roman"/>
              </w:rPr>
              <w:t>GHW.</w:t>
            </w:r>
            <w:r w:rsidR="00527454" w:rsidRPr="00392172">
              <w:rPr>
                <w:rFonts w:ascii="Times New Roman" w:eastAsia="Times New Roman" w:hAnsi="Times New Roman" w:cs="Times New Roman"/>
              </w:rPr>
              <w:t>6.2</w:t>
            </w:r>
          </w:p>
        </w:tc>
        <w:tc>
          <w:tcPr>
            <w:tcW w:w="8185" w:type="dxa"/>
          </w:tcPr>
          <w:p w14:paraId="631BF048" w14:textId="34C55A10" w:rsidR="00E9527E" w:rsidRPr="00392172" w:rsidRDefault="00527454">
            <w:pPr>
              <w:rPr>
                <w:rFonts w:ascii="Times New Roman" w:eastAsia="Times New Roman" w:hAnsi="Times New Roman" w:cs="Times New Roman"/>
              </w:rPr>
            </w:pPr>
            <w:r w:rsidRPr="00392172">
              <w:rPr>
                <w:rStyle w:val="normaltextrun"/>
                <w:rFonts w:ascii="Times New Roman" w:hAnsi="Times New Roman" w:cs="Times New Roman"/>
                <w:i/>
                <w:iCs/>
                <w:color w:val="000000"/>
                <w:shd w:val="clear" w:color="auto" w:fill="FFFFFF"/>
              </w:rPr>
              <w:t>Use a variety of text (writing, maps, timelines and/or other graphic representations) to show the origin and spread of specific innovations. Assess the impact of these innovations on the human and physical environments of the regions to which they spread.</w:t>
            </w:r>
            <w:r w:rsidRPr="00392172">
              <w:rPr>
                <w:rStyle w:val="eop"/>
                <w:rFonts w:ascii="Times New Roman" w:hAnsi="Times New Roman" w:cs="Times New Roman"/>
                <w:color w:val="000000"/>
                <w:shd w:val="clear" w:color="auto" w:fill="FFFFFF"/>
              </w:rPr>
              <w:t> </w:t>
            </w:r>
          </w:p>
        </w:tc>
      </w:tr>
      <w:tr w:rsidR="00E9527E" w:rsidRPr="00392172" w14:paraId="47CEE233" w14:textId="77777777" w:rsidTr="00527454">
        <w:tc>
          <w:tcPr>
            <w:tcW w:w="1165" w:type="dxa"/>
          </w:tcPr>
          <w:p w14:paraId="76B02895" w14:textId="113CABBB" w:rsidR="00E9527E" w:rsidRPr="00392172" w:rsidRDefault="00E9527E">
            <w:pPr>
              <w:rPr>
                <w:rFonts w:ascii="Times New Roman" w:eastAsia="Times New Roman" w:hAnsi="Times New Roman" w:cs="Times New Roman"/>
              </w:rPr>
            </w:pPr>
            <w:r w:rsidRPr="00392172">
              <w:rPr>
                <w:rFonts w:ascii="Times New Roman" w:eastAsia="Times New Roman" w:hAnsi="Times New Roman" w:cs="Times New Roman"/>
              </w:rPr>
              <w:t>GHW.</w:t>
            </w:r>
            <w:r w:rsidR="00250634" w:rsidRPr="00392172">
              <w:rPr>
                <w:rFonts w:ascii="Times New Roman" w:eastAsia="Times New Roman" w:hAnsi="Times New Roman" w:cs="Times New Roman"/>
              </w:rPr>
              <w:t>8.2</w:t>
            </w:r>
          </w:p>
        </w:tc>
        <w:tc>
          <w:tcPr>
            <w:tcW w:w="8185" w:type="dxa"/>
          </w:tcPr>
          <w:p w14:paraId="5F11C567" w14:textId="11B751F1" w:rsidR="00E9527E" w:rsidRPr="00392172" w:rsidRDefault="00250634">
            <w:pPr>
              <w:rPr>
                <w:rFonts w:ascii="Times New Roman" w:eastAsia="Times New Roman" w:hAnsi="Times New Roman" w:cs="Times New Roman"/>
              </w:rPr>
            </w:pPr>
            <w:r w:rsidRPr="00392172">
              <w:rPr>
                <w:rStyle w:val="normaltextrun"/>
                <w:rFonts w:ascii="Times New Roman" w:hAnsi="Times New Roman" w:cs="Times New Roman"/>
                <w:i/>
                <w:iCs/>
                <w:color w:val="000000"/>
                <w:shd w:val="clear" w:color="auto" w:fill="FFFFFF"/>
              </w:rPr>
              <w:t xml:space="preserve">Prepare graphic representations, such as maps, tables and timelines, to describe the global movement of goods and services between and among countries and </w:t>
            </w:r>
            <w:r w:rsidRPr="00392172">
              <w:rPr>
                <w:rStyle w:val="normaltextrun"/>
                <w:rFonts w:ascii="Times New Roman" w:hAnsi="Times New Roman" w:cs="Times New Roman"/>
                <w:i/>
                <w:iCs/>
                <w:color w:val="000000"/>
                <w:shd w:val="clear" w:color="auto" w:fill="FFFFFF"/>
              </w:rPr>
              <w:lastRenderedPageBreak/>
              <w:t>world regions over time. Analyze and assess the patterns and networks of economic interdependence or lack of interdependence.</w:t>
            </w:r>
            <w:r w:rsidRPr="00392172">
              <w:rPr>
                <w:rStyle w:val="eop"/>
                <w:rFonts w:ascii="Times New Roman" w:hAnsi="Times New Roman" w:cs="Times New Roman"/>
                <w:color w:val="000000"/>
                <w:shd w:val="clear" w:color="auto" w:fill="FFFFFF"/>
              </w:rPr>
              <w:t> </w:t>
            </w:r>
          </w:p>
        </w:tc>
      </w:tr>
    </w:tbl>
    <w:p w14:paraId="1BBB744B" w14:textId="7F13E99E" w:rsidR="00E9527E" w:rsidRPr="00392172" w:rsidRDefault="00E9527E">
      <w:pPr>
        <w:rPr>
          <w:rFonts w:ascii="Times New Roman" w:eastAsia="Times New Roman" w:hAnsi="Times New Roman" w:cs="Times New Roman"/>
        </w:rPr>
      </w:pPr>
    </w:p>
    <w:p w14:paraId="39F64424" w14:textId="2D4B1F70" w:rsidR="00110066" w:rsidRPr="00392172" w:rsidRDefault="00110066">
      <w:pPr>
        <w:rPr>
          <w:rFonts w:ascii="Times New Roman" w:eastAsia="Times New Roman" w:hAnsi="Times New Roman" w:cs="Times New Roman"/>
        </w:rPr>
      </w:pPr>
      <w:r w:rsidRPr="00392172">
        <w:rPr>
          <w:rFonts w:ascii="Times New Roman" w:eastAsia="Times New Roman" w:hAnsi="Times New Roman" w:cs="Times New Roman"/>
          <w:b/>
          <w:bCs/>
        </w:rPr>
        <w:t>World History and Civilization</w:t>
      </w:r>
    </w:p>
    <w:tbl>
      <w:tblPr>
        <w:tblStyle w:val="TableGrid"/>
        <w:tblW w:w="0" w:type="auto"/>
        <w:tblLook w:val="04A0" w:firstRow="1" w:lastRow="0" w:firstColumn="1" w:lastColumn="0" w:noHBand="0" w:noVBand="1"/>
      </w:tblPr>
      <w:tblGrid>
        <w:gridCol w:w="1165"/>
        <w:gridCol w:w="8185"/>
      </w:tblGrid>
      <w:tr w:rsidR="00110066" w:rsidRPr="00392172" w14:paraId="20F9F1B1" w14:textId="77777777" w:rsidTr="00FA7459">
        <w:tc>
          <w:tcPr>
            <w:tcW w:w="1165" w:type="dxa"/>
          </w:tcPr>
          <w:p w14:paraId="05746991" w14:textId="70EF320A" w:rsidR="00110066" w:rsidRPr="00392172" w:rsidRDefault="00110066">
            <w:pPr>
              <w:rPr>
                <w:rFonts w:ascii="Times New Roman" w:eastAsia="Times New Roman" w:hAnsi="Times New Roman" w:cs="Times New Roman"/>
              </w:rPr>
            </w:pPr>
            <w:r w:rsidRPr="00392172">
              <w:rPr>
                <w:rFonts w:ascii="Times New Roman" w:eastAsia="Times New Roman" w:hAnsi="Times New Roman" w:cs="Times New Roman"/>
              </w:rPr>
              <w:t>WH.</w:t>
            </w:r>
            <w:r w:rsidR="00BC4F76">
              <w:rPr>
                <w:rFonts w:ascii="Times New Roman" w:eastAsia="Times New Roman" w:hAnsi="Times New Roman" w:cs="Times New Roman"/>
              </w:rPr>
              <w:t>7.6</w:t>
            </w:r>
          </w:p>
        </w:tc>
        <w:tc>
          <w:tcPr>
            <w:tcW w:w="8185" w:type="dxa"/>
          </w:tcPr>
          <w:p w14:paraId="5E02801E" w14:textId="17B40A39" w:rsidR="00110066" w:rsidRPr="00392172" w:rsidRDefault="00BC4F76">
            <w:pPr>
              <w:rPr>
                <w:rFonts w:ascii="Times New Roman" w:eastAsia="Times New Roman" w:hAnsi="Times New Roman" w:cs="Times New Roman"/>
              </w:rPr>
            </w:pPr>
            <w:r>
              <w:rPr>
                <w:rFonts w:ascii="Times New Roman" w:eastAsia="Times New Roman" w:hAnsi="Times New Roman" w:cs="Times New Roman"/>
              </w:rPr>
              <w:t>Formulate and present a position or course of action on an issue by examining underlying factors contributing to that issue and support that position.</w:t>
            </w:r>
            <w:r w:rsidR="00DE0831" w:rsidRPr="00392172">
              <w:rPr>
                <w:rFonts w:ascii="Times New Roman" w:eastAsia="Times New Roman" w:hAnsi="Times New Roman" w:cs="Times New Roman"/>
              </w:rPr>
              <w:t xml:space="preserve"> </w:t>
            </w:r>
          </w:p>
        </w:tc>
      </w:tr>
    </w:tbl>
    <w:p w14:paraId="3601E36E" w14:textId="2706BCA2" w:rsidR="00110066" w:rsidRPr="00392172" w:rsidRDefault="00110066">
      <w:pPr>
        <w:rPr>
          <w:rFonts w:ascii="Times New Roman" w:eastAsia="Times New Roman" w:hAnsi="Times New Roman" w:cs="Times New Roman"/>
        </w:rPr>
      </w:pPr>
    </w:p>
    <w:p w14:paraId="4F9AFF7F" w14:textId="7A250410" w:rsidR="00825441" w:rsidRPr="00392172" w:rsidRDefault="00575A51" w:rsidP="00D575C3">
      <w:pPr>
        <w:rPr>
          <w:rFonts w:ascii="Times New Roman" w:eastAsia="Times New Roman" w:hAnsi="Times New Roman" w:cs="Times New Roman"/>
          <w:i/>
          <w:iCs/>
        </w:rPr>
      </w:pPr>
      <w:r w:rsidRPr="00392172">
        <w:rPr>
          <w:rFonts w:ascii="Times New Roman" w:eastAsia="Times New Roman" w:hAnsi="Times New Roman" w:cs="Times New Roman"/>
          <w:i/>
          <w:iCs/>
        </w:rPr>
        <w:t>The</w:t>
      </w:r>
      <w:r w:rsidR="005270E1" w:rsidRPr="00392172">
        <w:rPr>
          <w:rFonts w:ascii="Times New Roman" w:eastAsia="Times New Roman" w:hAnsi="Times New Roman" w:cs="Times New Roman"/>
          <w:i/>
          <w:iCs/>
        </w:rPr>
        <w:t xml:space="preserve"> incorporation of these artifacts is broadly applicable when teachers are covering </w:t>
      </w:r>
      <w:r w:rsidR="00BC4F76">
        <w:rPr>
          <w:rFonts w:ascii="Times New Roman" w:eastAsia="Times New Roman" w:hAnsi="Times New Roman" w:cs="Times New Roman"/>
          <w:i/>
          <w:iCs/>
        </w:rPr>
        <w:t>Asian history</w:t>
      </w:r>
      <w:r w:rsidR="005270E1" w:rsidRPr="00392172">
        <w:rPr>
          <w:rFonts w:ascii="Times New Roman" w:eastAsia="Times New Roman" w:hAnsi="Times New Roman" w:cs="Times New Roman"/>
          <w:i/>
          <w:iCs/>
        </w:rPr>
        <w:t xml:space="preserve">. </w:t>
      </w:r>
      <w:r w:rsidR="00D575C3">
        <w:rPr>
          <w:rFonts w:ascii="Times New Roman" w:eastAsia="Times New Roman" w:hAnsi="Times New Roman" w:cs="Times New Roman"/>
          <w:i/>
          <w:iCs/>
        </w:rPr>
        <w:t xml:space="preserve">This portion of the curriculum is rich in </w:t>
      </w:r>
      <w:r w:rsidR="007B1E97">
        <w:rPr>
          <w:rFonts w:ascii="Times New Roman" w:eastAsia="Times New Roman" w:hAnsi="Times New Roman" w:cs="Times New Roman"/>
          <w:i/>
          <w:iCs/>
        </w:rPr>
        <w:t xml:space="preserve">examining the interconnectedness of our world during a time of expansion and growth. There could be exploration into how globalization became even more </w:t>
      </w:r>
      <w:r w:rsidR="00226813">
        <w:rPr>
          <w:rFonts w:ascii="Times New Roman" w:eastAsia="Times New Roman" w:hAnsi="Times New Roman" w:cs="Times New Roman"/>
          <w:i/>
          <w:iCs/>
        </w:rPr>
        <w:t xml:space="preserve">prevalent as the century continued and even connections to modern day could be explored to make the content more relatable to students’ lives. </w:t>
      </w:r>
    </w:p>
    <w:p w14:paraId="7003E1CB" w14:textId="77777777" w:rsidR="00186308" w:rsidRPr="00392172" w:rsidRDefault="00186308">
      <w:pPr>
        <w:rPr>
          <w:rFonts w:ascii="Times New Roman" w:eastAsia="Times New Roman" w:hAnsi="Times New Roman" w:cs="Times New Roman"/>
          <w:b/>
          <w:bCs/>
        </w:rPr>
      </w:pPr>
    </w:p>
    <w:p w14:paraId="29B4E8D1" w14:textId="77777777" w:rsidR="004A2D43" w:rsidRPr="00392172" w:rsidRDefault="004A2D43" w:rsidP="004A2D43">
      <w:pPr>
        <w:pBdr>
          <w:top w:val="single" w:sz="4" w:space="1" w:color="auto"/>
        </w:pBdr>
        <w:rPr>
          <w:rFonts w:ascii="Times New Roman" w:eastAsia="Times New Roman" w:hAnsi="Times New Roman" w:cs="Times New Roman"/>
          <w:b/>
          <w:bCs/>
        </w:rPr>
      </w:pPr>
    </w:p>
    <w:p w14:paraId="246DDF8A" w14:textId="12F3B008" w:rsidR="007718D6" w:rsidRPr="00392172" w:rsidRDefault="007718D6" w:rsidP="004A2D43">
      <w:pPr>
        <w:pBdr>
          <w:top w:val="single" w:sz="4" w:space="1" w:color="auto"/>
        </w:pBdr>
        <w:jc w:val="center"/>
        <w:rPr>
          <w:rFonts w:ascii="Times New Roman" w:eastAsia="Times New Roman" w:hAnsi="Times New Roman" w:cs="Times New Roman"/>
          <w:b/>
          <w:bCs/>
          <w:sz w:val="32"/>
          <w:szCs w:val="32"/>
        </w:rPr>
      </w:pPr>
      <w:r w:rsidRPr="00392172">
        <w:rPr>
          <w:rFonts w:ascii="Times New Roman" w:eastAsia="Times New Roman" w:hAnsi="Times New Roman" w:cs="Times New Roman"/>
          <w:b/>
          <w:bCs/>
          <w:sz w:val="32"/>
          <w:szCs w:val="32"/>
        </w:rPr>
        <w:t>Language Arts</w:t>
      </w:r>
    </w:p>
    <w:p w14:paraId="165DA777" w14:textId="21EE2B64" w:rsidR="007718D6" w:rsidRPr="00392172" w:rsidRDefault="007718D6">
      <w:pPr>
        <w:rPr>
          <w:rFonts w:ascii="Times New Roman" w:eastAsia="Times New Roman" w:hAnsi="Times New Roman" w:cs="Times New Roman"/>
          <w:b/>
          <w:bCs/>
        </w:rPr>
      </w:pPr>
    </w:p>
    <w:p w14:paraId="1F68330D" w14:textId="3BD263F2" w:rsidR="004A2D43" w:rsidRPr="00392172" w:rsidRDefault="004A2D43">
      <w:pPr>
        <w:rPr>
          <w:rFonts w:ascii="Times New Roman" w:eastAsia="Times New Roman" w:hAnsi="Times New Roman" w:cs="Times New Roman"/>
          <w:b/>
          <w:bCs/>
        </w:rPr>
      </w:pPr>
      <w:r w:rsidRPr="00392172">
        <w:rPr>
          <w:rFonts w:ascii="Times New Roman" w:eastAsia="Times New Roman" w:hAnsi="Times New Roman" w:cs="Times New Roman"/>
          <w:b/>
          <w:bCs/>
        </w:rPr>
        <w:t>Writing Skills:</w:t>
      </w:r>
    </w:p>
    <w:p w14:paraId="21977A41" w14:textId="4B39C8B5" w:rsidR="004A2D43" w:rsidRPr="00392172" w:rsidRDefault="004A2D43">
      <w:pPr>
        <w:rPr>
          <w:rFonts w:ascii="Times New Roman" w:eastAsia="Times New Roman" w:hAnsi="Times New Roman" w:cs="Times New Roman"/>
          <w:b/>
          <w:bCs/>
        </w:rPr>
      </w:pPr>
    </w:p>
    <w:tbl>
      <w:tblPr>
        <w:tblStyle w:val="PlainTable1"/>
        <w:tblW w:w="0" w:type="auto"/>
        <w:tblLook w:val="04A0" w:firstRow="1" w:lastRow="0" w:firstColumn="1" w:lastColumn="0" w:noHBand="0" w:noVBand="1"/>
      </w:tblPr>
      <w:tblGrid>
        <w:gridCol w:w="895"/>
        <w:gridCol w:w="8455"/>
      </w:tblGrid>
      <w:tr w:rsidR="000D6FE5" w:rsidRPr="00392172" w14:paraId="6F720D82" w14:textId="77777777" w:rsidTr="000D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F7A0527" w14:textId="5D296CFF" w:rsidR="000D6FE5" w:rsidRPr="00392172" w:rsidRDefault="000D6FE5" w:rsidP="000D6FE5">
            <w:pPr>
              <w:rPr>
                <w:rFonts w:ascii="Times New Roman" w:hAnsi="Times New Roman" w:cs="Times New Roman"/>
              </w:rPr>
            </w:pPr>
            <w:r w:rsidRPr="00392172">
              <w:rPr>
                <w:rFonts w:ascii="Times New Roman" w:hAnsi="Times New Roman" w:cs="Times New Roman"/>
              </w:rPr>
              <w:t xml:space="preserve">4.W.5 </w:t>
            </w:r>
          </w:p>
        </w:tc>
        <w:tc>
          <w:tcPr>
            <w:tcW w:w="8455" w:type="dxa"/>
          </w:tcPr>
          <w:p w14:paraId="5A94AA27" w14:textId="77777777" w:rsidR="000D6FE5" w:rsidRPr="00392172" w:rsidRDefault="000D6FE5" w:rsidP="000D6FE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b w:val="0"/>
                <w:bCs w:val="0"/>
              </w:rPr>
              <w:t xml:space="preserve">Conduct short research on a topic. </w:t>
            </w:r>
          </w:p>
          <w:p w14:paraId="0F5E9F46" w14:textId="77777777" w:rsidR="005C348B" w:rsidRPr="00392172" w:rsidRDefault="000D6FE5" w:rsidP="005C348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92172">
              <w:rPr>
                <w:rFonts w:ascii="Times New Roman" w:hAnsi="Times New Roman" w:cs="Times New Roman"/>
                <w:b w:val="0"/>
                <w:bCs w:val="0"/>
              </w:rPr>
              <w:t xml:space="preserve">Identify a specific question to address (e.g., What is the history of the Indy 500?). </w:t>
            </w:r>
          </w:p>
          <w:p w14:paraId="6F3FAE39" w14:textId="5CB7B9C5" w:rsidR="000D6FE5" w:rsidRPr="00392172" w:rsidRDefault="000D6FE5" w:rsidP="005C348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92172">
              <w:rPr>
                <w:rFonts w:ascii="Times New Roman" w:hAnsi="Times New Roman" w:cs="Times New Roman"/>
                <w:b w:val="0"/>
                <w:bCs w:val="0"/>
              </w:rPr>
              <w:t xml:space="preserve">Use organizational features of print and digital sources to efficiently locate further information. </w:t>
            </w:r>
          </w:p>
          <w:p w14:paraId="74A5A79A" w14:textId="77777777" w:rsidR="006B04B7" w:rsidRDefault="000D6FE5" w:rsidP="005C348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b w:val="0"/>
                <w:bCs w:val="0"/>
              </w:rPr>
              <w:t xml:space="preserve">Determine the reliability of the sources. </w:t>
            </w:r>
          </w:p>
          <w:p w14:paraId="45D93F31" w14:textId="4E08A49A" w:rsidR="000D6FE5" w:rsidRPr="00392172" w:rsidRDefault="000D6FE5" w:rsidP="005C348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b w:val="0"/>
                <w:bCs w:val="0"/>
              </w:rPr>
              <w:t>Summarize and organize information in their own words, giving credit to the source</w:t>
            </w:r>
            <w:r w:rsidRPr="00392172">
              <w:rPr>
                <w:rFonts w:ascii="Times New Roman" w:hAnsi="Times New Roman" w:cs="Times New Roman"/>
              </w:rPr>
              <w:t xml:space="preserve"> </w:t>
            </w:r>
          </w:p>
          <w:p w14:paraId="17248795" w14:textId="58D877B7" w:rsidR="000618E2" w:rsidRPr="00392172" w:rsidRDefault="000618E2" w:rsidP="005C348B">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92172">
              <w:rPr>
                <w:rFonts w:ascii="Times New Roman" w:hAnsi="Times New Roman" w:cs="Times New Roman"/>
                <w:b w:val="0"/>
                <w:bCs w:val="0"/>
              </w:rPr>
              <w:t>Present the research information, choosing from a variety of formats.</w:t>
            </w:r>
          </w:p>
        </w:tc>
      </w:tr>
      <w:tr w:rsidR="004A2D43" w:rsidRPr="00392172" w14:paraId="5B722294" w14:textId="77777777" w:rsidTr="000D6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057D1EC7" w14:textId="1E500F5F" w:rsidR="004A2D43" w:rsidRPr="00392172" w:rsidRDefault="00842FDC">
            <w:pPr>
              <w:rPr>
                <w:rFonts w:ascii="Times New Roman" w:hAnsi="Times New Roman" w:cs="Times New Roman"/>
              </w:rPr>
            </w:pPr>
            <w:r w:rsidRPr="00392172">
              <w:rPr>
                <w:rFonts w:ascii="Times New Roman" w:hAnsi="Times New Roman" w:cs="Times New Roman"/>
              </w:rPr>
              <w:t>5.W.5</w:t>
            </w:r>
          </w:p>
        </w:tc>
        <w:tc>
          <w:tcPr>
            <w:tcW w:w="8455" w:type="dxa"/>
          </w:tcPr>
          <w:p w14:paraId="6B83AECD" w14:textId="77777777" w:rsidR="004A2D43" w:rsidRPr="00392172" w:rsidRDefault="00842F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Conduct short research assignments and tasks on a topic.</w:t>
            </w:r>
          </w:p>
          <w:p w14:paraId="4DBF9946" w14:textId="77777777" w:rsidR="00842FDC" w:rsidRPr="00392172" w:rsidRDefault="00842FDC" w:rsidP="00842FD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 xml:space="preserve">With support, formulate a research question (e.g., What were John </w:t>
            </w:r>
            <w:proofErr w:type="spellStart"/>
            <w:r w:rsidRPr="00392172">
              <w:rPr>
                <w:rFonts w:ascii="Times New Roman" w:hAnsi="Times New Roman" w:cs="Times New Roman"/>
              </w:rPr>
              <w:t>Wooden’s</w:t>
            </w:r>
            <w:proofErr w:type="spellEnd"/>
            <w:r w:rsidRPr="00392172">
              <w:rPr>
                <w:rFonts w:ascii="Times New Roman" w:hAnsi="Times New Roman" w:cs="Times New Roman"/>
              </w:rPr>
              <w:t xml:space="preserve"> greatest contributions to college basketball?). </w:t>
            </w:r>
          </w:p>
          <w:p w14:paraId="4C2DDE55" w14:textId="77777777" w:rsidR="00842FDC" w:rsidRPr="00392172" w:rsidRDefault="00842FDC" w:rsidP="00842FD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Identify and acquire information through reliable primary and secondary sources.</w:t>
            </w:r>
          </w:p>
          <w:p w14:paraId="098E6178" w14:textId="77777777" w:rsidR="00842FDC" w:rsidRPr="00392172" w:rsidRDefault="00842FDC" w:rsidP="00842FD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Summarize and paraphrase important ideas and supporting details, and include direct quotations where appropriate, citing the source of information.</w:t>
            </w:r>
          </w:p>
          <w:p w14:paraId="6452C2A6" w14:textId="03758897" w:rsidR="00842FDC" w:rsidRPr="00392172" w:rsidRDefault="00842FDC" w:rsidP="00842FD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 xml:space="preserve">Avoid plagiarism and follow copyright guidelines for use of images, pictures, etc. </w:t>
            </w:r>
          </w:p>
          <w:p w14:paraId="2C127729" w14:textId="4CC300A9" w:rsidR="00842FDC" w:rsidRPr="00392172" w:rsidRDefault="00842FDC" w:rsidP="00842FD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2172">
              <w:rPr>
                <w:rFonts w:ascii="Times New Roman" w:hAnsi="Times New Roman" w:cs="Times New Roman"/>
              </w:rPr>
              <w:t>Present the research information, choosing from a variety of sources.</w:t>
            </w:r>
          </w:p>
        </w:tc>
      </w:tr>
    </w:tbl>
    <w:p w14:paraId="02D5B155" w14:textId="4B22EB49" w:rsidR="004A2D43" w:rsidRPr="00392172" w:rsidRDefault="004A2D43">
      <w:pPr>
        <w:rPr>
          <w:rFonts w:ascii="Times New Roman" w:hAnsi="Times New Roman" w:cs="Times New Roman"/>
          <w:b/>
          <w:bCs/>
        </w:rPr>
      </w:pPr>
    </w:p>
    <w:p w14:paraId="03DF5AB8" w14:textId="29C5C8A7" w:rsidR="00252A02" w:rsidRPr="00392172" w:rsidRDefault="00842FDC">
      <w:pPr>
        <w:rPr>
          <w:rFonts w:ascii="Times New Roman" w:hAnsi="Times New Roman" w:cs="Times New Roman"/>
          <w:i/>
          <w:iCs/>
        </w:rPr>
      </w:pPr>
      <w:r w:rsidRPr="00392172">
        <w:rPr>
          <w:rFonts w:ascii="Times New Roman" w:hAnsi="Times New Roman" w:cs="Times New Roman"/>
          <w:i/>
          <w:iCs/>
        </w:rPr>
        <w:t xml:space="preserve">Students </w:t>
      </w:r>
      <w:r w:rsidR="00226813">
        <w:rPr>
          <w:rFonts w:ascii="Times New Roman" w:hAnsi="Times New Roman" w:cs="Times New Roman"/>
          <w:i/>
          <w:iCs/>
        </w:rPr>
        <w:t>could conduct research projects in which they examine innovations and trends that spread due to the growth of industrialization and globalization during the 20</w:t>
      </w:r>
      <w:r w:rsidR="00226813" w:rsidRPr="00226813">
        <w:rPr>
          <w:rFonts w:ascii="Times New Roman" w:hAnsi="Times New Roman" w:cs="Times New Roman"/>
          <w:i/>
          <w:iCs/>
          <w:vertAlign w:val="superscript"/>
        </w:rPr>
        <w:t>th</w:t>
      </w:r>
      <w:r w:rsidR="00226813">
        <w:rPr>
          <w:rFonts w:ascii="Times New Roman" w:hAnsi="Times New Roman" w:cs="Times New Roman"/>
          <w:i/>
          <w:iCs/>
        </w:rPr>
        <w:t xml:space="preserve"> century. In doing so, they would be incorporating </w:t>
      </w:r>
      <w:r w:rsidR="006B04B7">
        <w:rPr>
          <w:rFonts w:ascii="Times New Roman" w:hAnsi="Times New Roman" w:cs="Times New Roman"/>
          <w:i/>
          <w:iCs/>
        </w:rPr>
        <w:t xml:space="preserve">Writing standards that ask them to consider the organization features of their writing and their sources of information. Students could also be asked to present their findings in a way that allows for Speaking and Listening standards to be highlighted as well. </w:t>
      </w:r>
    </w:p>
    <w:sectPr w:rsidR="00252A02" w:rsidRPr="0039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84078"/>
    <w:multiLevelType w:val="hybridMultilevel"/>
    <w:tmpl w:val="D4D0B164"/>
    <w:lvl w:ilvl="0" w:tplc="8DE659E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645DB"/>
    <w:multiLevelType w:val="hybridMultilevel"/>
    <w:tmpl w:val="3322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94ED8"/>
    <w:multiLevelType w:val="hybridMultilevel"/>
    <w:tmpl w:val="0B96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56A68"/>
    <w:multiLevelType w:val="hybridMultilevel"/>
    <w:tmpl w:val="B1AC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4FCF"/>
    <w:multiLevelType w:val="hybridMultilevel"/>
    <w:tmpl w:val="ABF69892"/>
    <w:lvl w:ilvl="0" w:tplc="441683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07AC7"/>
    <w:multiLevelType w:val="hybridMultilevel"/>
    <w:tmpl w:val="6BFAF122"/>
    <w:lvl w:ilvl="0" w:tplc="82FED164">
      <w:start w:val="1"/>
      <w:numFmt w:val="decimal"/>
      <w:lvlText w:val="%1."/>
      <w:lvlJc w:val="left"/>
      <w:pPr>
        <w:ind w:left="400" w:hanging="360"/>
      </w:pPr>
      <w:rPr>
        <w:rFonts w:ascii="Calibri" w:hAnsi="Calibri" w:cs="Calibri"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802575">
    <w:abstractNumId w:val="1"/>
  </w:num>
  <w:num w:numId="2" w16cid:durableId="1754470498">
    <w:abstractNumId w:val="13"/>
  </w:num>
  <w:num w:numId="3" w16cid:durableId="1646857116">
    <w:abstractNumId w:val="2"/>
  </w:num>
  <w:num w:numId="4" w16cid:durableId="158934246">
    <w:abstractNumId w:val="12"/>
  </w:num>
  <w:num w:numId="5" w16cid:durableId="1739597037">
    <w:abstractNumId w:val="6"/>
  </w:num>
  <w:num w:numId="6" w16cid:durableId="885338429">
    <w:abstractNumId w:val="14"/>
  </w:num>
  <w:num w:numId="7" w16cid:durableId="1313221102">
    <w:abstractNumId w:val="4"/>
  </w:num>
  <w:num w:numId="8" w16cid:durableId="932973039">
    <w:abstractNumId w:val="11"/>
  </w:num>
  <w:num w:numId="9" w16cid:durableId="1604461528">
    <w:abstractNumId w:val="7"/>
  </w:num>
  <w:num w:numId="10" w16cid:durableId="1658075650">
    <w:abstractNumId w:val="0"/>
  </w:num>
  <w:num w:numId="11" w16cid:durableId="425153657">
    <w:abstractNumId w:val="9"/>
  </w:num>
  <w:num w:numId="12" w16cid:durableId="1209032484">
    <w:abstractNumId w:val="5"/>
  </w:num>
  <w:num w:numId="13" w16cid:durableId="1947154049">
    <w:abstractNumId w:val="8"/>
  </w:num>
  <w:num w:numId="14" w16cid:durableId="1353847574">
    <w:abstractNumId w:val="10"/>
  </w:num>
  <w:num w:numId="15" w16cid:durableId="1870608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18DB"/>
    <w:rsid w:val="000022FA"/>
    <w:rsid w:val="00023537"/>
    <w:rsid w:val="00056C06"/>
    <w:rsid w:val="000618E2"/>
    <w:rsid w:val="000A4B99"/>
    <w:rsid w:val="000B7F6B"/>
    <w:rsid w:val="000D6FE5"/>
    <w:rsid w:val="000F504E"/>
    <w:rsid w:val="000F7581"/>
    <w:rsid w:val="00110066"/>
    <w:rsid w:val="00114005"/>
    <w:rsid w:val="001465F6"/>
    <w:rsid w:val="00186308"/>
    <w:rsid w:val="00192F7B"/>
    <w:rsid w:val="001C0BC2"/>
    <w:rsid w:val="001D611E"/>
    <w:rsid w:val="00226813"/>
    <w:rsid w:val="00246CFE"/>
    <w:rsid w:val="00250634"/>
    <w:rsid w:val="00252A02"/>
    <w:rsid w:val="00253500"/>
    <w:rsid w:val="002558FD"/>
    <w:rsid w:val="002604DE"/>
    <w:rsid w:val="00260BEC"/>
    <w:rsid w:val="00274B27"/>
    <w:rsid w:val="00274C63"/>
    <w:rsid w:val="002B0D41"/>
    <w:rsid w:val="002B7489"/>
    <w:rsid w:val="002D51F8"/>
    <w:rsid w:val="002E1D11"/>
    <w:rsid w:val="003011C1"/>
    <w:rsid w:val="003141DC"/>
    <w:rsid w:val="003518DD"/>
    <w:rsid w:val="00377FB7"/>
    <w:rsid w:val="00380C87"/>
    <w:rsid w:val="00392172"/>
    <w:rsid w:val="0039696F"/>
    <w:rsid w:val="003C3B47"/>
    <w:rsid w:val="003D1D5D"/>
    <w:rsid w:val="003F7D30"/>
    <w:rsid w:val="00416B0F"/>
    <w:rsid w:val="00445510"/>
    <w:rsid w:val="00491301"/>
    <w:rsid w:val="004A2D43"/>
    <w:rsid w:val="004A6D74"/>
    <w:rsid w:val="004B1645"/>
    <w:rsid w:val="004F495F"/>
    <w:rsid w:val="00507FE2"/>
    <w:rsid w:val="005270E1"/>
    <w:rsid w:val="00527454"/>
    <w:rsid w:val="00527D16"/>
    <w:rsid w:val="0054025F"/>
    <w:rsid w:val="00547830"/>
    <w:rsid w:val="00571F67"/>
    <w:rsid w:val="00573B09"/>
    <w:rsid w:val="00575A51"/>
    <w:rsid w:val="00595145"/>
    <w:rsid w:val="005A3499"/>
    <w:rsid w:val="005C32FE"/>
    <w:rsid w:val="005C348B"/>
    <w:rsid w:val="005E3025"/>
    <w:rsid w:val="005F1F38"/>
    <w:rsid w:val="005F5C52"/>
    <w:rsid w:val="00605C3C"/>
    <w:rsid w:val="00633D86"/>
    <w:rsid w:val="00660654"/>
    <w:rsid w:val="00683D9F"/>
    <w:rsid w:val="00695633"/>
    <w:rsid w:val="006A7230"/>
    <w:rsid w:val="006B04B7"/>
    <w:rsid w:val="007071A1"/>
    <w:rsid w:val="007718D6"/>
    <w:rsid w:val="007958D1"/>
    <w:rsid w:val="007965AF"/>
    <w:rsid w:val="007B1E97"/>
    <w:rsid w:val="007E0B8E"/>
    <w:rsid w:val="007E42EA"/>
    <w:rsid w:val="007F547A"/>
    <w:rsid w:val="008007C1"/>
    <w:rsid w:val="008031EA"/>
    <w:rsid w:val="0080335D"/>
    <w:rsid w:val="0081681C"/>
    <w:rsid w:val="0082493C"/>
    <w:rsid w:val="00825441"/>
    <w:rsid w:val="00842FDC"/>
    <w:rsid w:val="008503B5"/>
    <w:rsid w:val="00853736"/>
    <w:rsid w:val="00857F55"/>
    <w:rsid w:val="008612A0"/>
    <w:rsid w:val="00863529"/>
    <w:rsid w:val="0087200B"/>
    <w:rsid w:val="008A1266"/>
    <w:rsid w:val="008B2C9B"/>
    <w:rsid w:val="00901BEE"/>
    <w:rsid w:val="009212B0"/>
    <w:rsid w:val="0094236C"/>
    <w:rsid w:val="00956919"/>
    <w:rsid w:val="0099487F"/>
    <w:rsid w:val="00995482"/>
    <w:rsid w:val="009B2D95"/>
    <w:rsid w:val="009C57B5"/>
    <w:rsid w:val="009F33B2"/>
    <w:rsid w:val="00A27E13"/>
    <w:rsid w:val="00A6342E"/>
    <w:rsid w:val="00A9200E"/>
    <w:rsid w:val="00AB5926"/>
    <w:rsid w:val="00AC5E10"/>
    <w:rsid w:val="00AF1A5B"/>
    <w:rsid w:val="00B145BA"/>
    <w:rsid w:val="00B16F3B"/>
    <w:rsid w:val="00B22270"/>
    <w:rsid w:val="00B250B4"/>
    <w:rsid w:val="00B354DB"/>
    <w:rsid w:val="00B617C7"/>
    <w:rsid w:val="00B649E8"/>
    <w:rsid w:val="00B66282"/>
    <w:rsid w:val="00BB212B"/>
    <w:rsid w:val="00BB753F"/>
    <w:rsid w:val="00BC4F76"/>
    <w:rsid w:val="00BD57CD"/>
    <w:rsid w:val="00C26044"/>
    <w:rsid w:val="00C26E54"/>
    <w:rsid w:val="00C33588"/>
    <w:rsid w:val="00C3697D"/>
    <w:rsid w:val="00C45E5A"/>
    <w:rsid w:val="00C52BE8"/>
    <w:rsid w:val="00C70431"/>
    <w:rsid w:val="00CA1532"/>
    <w:rsid w:val="00CC1C73"/>
    <w:rsid w:val="00CF3BB6"/>
    <w:rsid w:val="00D02625"/>
    <w:rsid w:val="00D33D68"/>
    <w:rsid w:val="00D4369E"/>
    <w:rsid w:val="00D43DAA"/>
    <w:rsid w:val="00D575C3"/>
    <w:rsid w:val="00D778A4"/>
    <w:rsid w:val="00D81631"/>
    <w:rsid w:val="00D931B4"/>
    <w:rsid w:val="00DA2118"/>
    <w:rsid w:val="00DC3F2D"/>
    <w:rsid w:val="00DE0831"/>
    <w:rsid w:val="00E104E0"/>
    <w:rsid w:val="00E22AE8"/>
    <w:rsid w:val="00E2628F"/>
    <w:rsid w:val="00E42474"/>
    <w:rsid w:val="00E50695"/>
    <w:rsid w:val="00E52850"/>
    <w:rsid w:val="00E933A7"/>
    <w:rsid w:val="00E94527"/>
    <w:rsid w:val="00E9527E"/>
    <w:rsid w:val="00EC28B8"/>
    <w:rsid w:val="00F267C0"/>
    <w:rsid w:val="00F40EAD"/>
    <w:rsid w:val="00F44298"/>
    <w:rsid w:val="00F56F03"/>
    <w:rsid w:val="00FA7459"/>
    <w:rsid w:val="00FB1771"/>
    <w:rsid w:val="00FB2D5A"/>
    <w:rsid w:val="00FB7DEA"/>
    <w:rsid w:val="00FC0A73"/>
    <w:rsid w:val="00FF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C32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A2D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A2D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ndhit">
    <w:name w:val="findhit"/>
    <w:basedOn w:val="DefaultParagraphFont"/>
    <w:rsid w:val="003F7D30"/>
  </w:style>
  <w:style w:type="character" w:styleId="Hyperlink">
    <w:name w:val="Hyperlink"/>
    <w:basedOn w:val="DefaultParagraphFont"/>
    <w:uiPriority w:val="99"/>
    <w:unhideWhenUsed/>
    <w:rsid w:val="00D33D68"/>
    <w:rPr>
      <w:color w:val="0563C1" w:themeColor="hyperlink"/>
      <w:u w:val="single"/>
    </w:rPr>
  </w:style>
  <w:style w:type="character" w:styleId="UnresolvedMention">
    <w:name w:val="Unresolved Mention"/>
    <w:basedOn w:val="DefaultParagraphFont"/>
    <w:uiPriority w:val="99"/>
    <w:semiHidden/>
    <w:unhideWhenUsed/>
    <w:rsid w:val="00D33D68"/>
    <w:rPr>
      <w:color w:val="605E5C"/>
      <w:shd w:val="clear" w:color="auto" w:fill="E1DFDD"/>
    </w:rPr>
  </w:style>
  <w:style w:type="character" w:styleId="FollowedHyperlink">
    <w:name w:val="FollowedHyperlink"/>
    <w:basedOn w:val="DefaultParagraphFont"/>
    <w:uiPriority w:val="99"/>
    <w:semiHidden/>
    <w:unhideWhenUsed/>
    <w:rsid w:val="00683D9F"/>
    <w:rPr>
      <w:color w:val="954F72" w:themeColor="followedHyperlink"/>
      <w:u w:val="single"/>
    </w:rPr>
  </w:style>
  <w:style w:type="character" w:customStyle="1" w:styleId="Heading3Char">
    <w:name w:val="Heading 3 Char"/>
    <w:basedOn w:val="DefaultParagraphFont"/>
    <w:link w:val="Heading3"/>
    <w:uiPriority w:val="9"/>
    <w:semiHidden/>
    <w:rsid w:val="005C32F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341515130">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 w:id="1177769006">
      <w:bodyDiv w:val="1"/>
      <w:marLeft w:val="0"/>
      <w:marRight w:val="0"/>
      <w:marTop w:val="0"/>
      <w:marBottom w:val="0"/>
      <w:divBdr>
        <w:top w:val="none" w:sz="0" w:space="0" w:color="auto"/>
        <w:left w:val="none" w:sz="0" w:space="0" w:color="auto"/>
        <w:bottom w:val="none" w:sz="0" w:space="0" w:color="auto"/>
        <w:right w:val="none" w:sz="0" w:space="0" w:color="auto"/>
      </w:divBdr>
    </w:div>
    <w:div w:id="13453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2">
          <w:marLeft w:val="0"/>
          <w:marRight w:val="0"/>
          <w:marTop w:val="0"/>
          <w:marBottom w:val="0"/>
          <w:divBdr>
            <w:top w:val="none" w:sz="0" w:space="0" w:color="auto"/>
            <w:left w:val="none" w:sz="0" w:space="0" w:color="auto"/>
            <w:bottom w:val="none" w:sz="0" w:space="0" w:color="auto"/>
            <w:right w:val="none" w:sz="0" w:space="0" w:color="auto"/>
          </w:divBdr>
        </w:div>
        <w:div w:id="1777822122">
          <w:marLeft w:val="0"/>
          <w:marRight w:val="0"/>
          <w:marTop w:val="0"/>
          <w:marBottom w:val="0"/>
          <w:divBdr>
            <w:top w:val="none" w:sz="0" w:space="0" w:color="auto"/>
            <w:left w:val="none" w:sz="0" w:space="0" w:color="auto"/>
            <w:bottom w:val="none" w:sz="0" w:space="0" w:color="auto"/>
            <w:right w:val="none" w:sz="0" w:space="0" w:color="auto"/>
          </w:divBdr>
        </w:div>
        <w:div w:id="144483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V_MTFEGI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youtube.com/watch?v=3NXC4Q_4J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QPA5oNpfM4"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billofrightsinstitute.org/essays/columbian-exchange" TargetMode="External"/><Relationship Id="rId4" Type="http://schemas.openxmlformats.org/officeDocument/2006/relationships/webSettings" Target="webSettings.xml"/><Relationship Id="rId9" Type="http://schemas.openxmlformats.org/officeDocument/2006/relationships/hyperlink" Target="https://w2w.indiana.edu/explore-collections/jose-maria-cave.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CA05C-8FF1-42D9-93E2-4489F91A161A}"/>
</file>

<file path=customXml/itemProps2.xml><?xml version="1.0" encoding="utf-8"?>
<ds:datastoreItem xmlns:ds="http://schemas.openxmlformats.org/officeDocument/2006/customXml" ds:itemID="{911B6E6C-583F-4574-A8FF-52A1896A1F2B}"/>
</file>

<file path=customXml/itemProps3.xml><?xml version="1.0" encoding="utf-8"?>
<ds:datastoreItem xmlns:ds="http://schemas.openxmlformats.org/officeDocument/2006/customXml" ds:itemID="{A4F72150-B40F-47B0-8605-E17998633120}"/>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Megan McOmber</cp:lastModifiedBy>
  <cp:revision>3</cp:revision>
  <dcterms:created xsi:type="dcterms:W3CDTF">2024-06-02T02:31:00Z</dcterms:created>
  <dcterms:modified xsi:type="dcterms:W3CDTF">2024-06-02T02:31:00Z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