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D020433" wp14:paraId="1010B80B" wp14:textId="7BD86E09">
      <w:pPr>
        <w:jc w:val="center"/>
        <w:rPr>
          <w:rFonts w:ascii="Calibri" w:hAnsi="Calibri" w:eastAsia="Calibri" w:cs="Calibri"/>
          <w:b w:val="0"/>
          <w:bCs w:val="0"/>
          <w:i w:val="1"/>
          <w:iCs w:val="1"/>
          <w:caps w:val="0"/>
          <w:smallCaps w:val="0"/>
          <w:color w:val="000000" w:themeColor="text1" w:themeTint="FF" w:themeShade="FF"/>
          <w:sz w:val="22"/>
          <w:szCs w:val="22"/>
          <w:lang w:val="en-US"/>
        </w:rPr>
      </w:pPr>
      <w:r w:rsidR="09340D08">
        <w:drawing>
          <wp:inline xmlns:wp14="http://schemas.microsoft.com/office/word/2010/wordprocessingDrawing" wp14:editId="2C1D8761" wp14:anchorId="374977DF">
            <wp:extent cx="5943600" cy="390525"/>
            <wp:effectExtent l="0" t="0" r="0" b="0"/>
            <wp:docPr id="2118429667" name="" title=""/>
            <wp:cNvGraphicFramePr>
              <a:graphicFrameLocks noChangeAspect="1"/>
            </wp:cNvGraphicFramePr>
            <a:graphic>
              <a:graphicData uri="http://schemas.openxmlformats.org/drawingml/2006/picture">
                <pic:pic>
                  <pic:nvPicPr>
                    <pic:cNvPr id="0" name=""/>
                    <pic:cNvPicPr/>
                  </pic:nvPicPr>
                  <pic:blipFill>
                    <a:blip r:embed="R328570c35a3c49d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0525"/>
                    </a:xfrm>
                    <a:prstGeom prst="rect">
                      <a:avLst/>
                    </a:prstGeom>
                  </pic:spPr>
                </pic:pic>
              </a:graphicData>
            </a:graphic>
          </wp:inline>
        </w:drawing>
      </w:r>
      <w:r w:rsidRPr="3D020433" w:rsidR="3E74F1B0">
        <w:rPr>
          <w:rFonts w:ascii="Calibri" w:hAnsi="Calibri" w:eastAsia="Calibri" w:cs="Calibri"/>
          <w:b w:val="0"/>
          <w:bCs w:val="0"/>
          <w:i w:val="1"/>
          <w:iCs w:val="1"/>
          <w:caps w:val="0"/>
          <w:smallCaps w:val="0"/>
          <w:color w:val="000000" w:themeColor="text1" w:themeTint="FF" w:themeShade="FF"/>
          <w:sz w:val="22"/>
          <w:szCs w:val="22"/>
          <w:lang w:val="en-US"/>
        </w:rPr>
        <w:t>Cultural Transformations in Irish Folklore</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50"/>
        <w:gridCol w:w="4650"/>
      </w:tblGrid>
      <w:tr w:rsidR="660B52EC" w:rsidTr="6ED28AF9" w14:paraId="66E90219">
        <w:trPr>
          <w:trHeight w:val="300"/>
        </w:trPr>
        <w:tc>
          <w:tcPr>
            <w:tcW w:w="9300" w:type="dxa"/>
            <w:gridSpan w:val="2"/>
            <w:tcBorders>
              <w:top w:val="single" w:sz="6"/>
              <w:left w:val="single" w:sz="6"/>
              <w:bottom w:val="single" w:sz="6"/>
              <w:right w:val="single" w:sz="6"/>
            </w:tcBorders>
            <w:tcMar>
              <w:left w:w="90" w:type="dxa"/>
              <w:right w:w="90" w:type="dxa"/>
            </w:tcMar>
            <w:vAlign w:val="top"/>
          </w:tcPr>
          <w:p w:rsidR="660B52EC" w:rsidP="660B52EC" w:rsidRDefault="660B52EC" w14:paraId="0B16E5C5" w14:textId="26FDA72C">
            <w:pPr>
              <w:jc w:val="center"/>
              <w:rPr>
                <w:rFonts w:ascii="Calibri" w:hAnsi="Calibri" w:eastAsia="Calibri" w:cs="Calibri"/>
                <w:b w:val="0"/>
                <w:bCs w:val="0"/>
                <w:i w:val="0"/>
                <w:iCs w:val="0"/>
                <w:sz w:val="22"/>
                <w:szCs w:val="22"/>
              </w:rPr>
            </w:pPr>
            <w:r w:rsidRPr="660B52EC" w:rsidR="660B52EC">
              <w:rPr>
                <w:rFonts w:ascii="Calibri" w:hAnsi="Calibri" w:eastAsia="Calibri" w:cs="Calibri"/>
                <w:b w:val="1"/>
                <w:bCs w:val="1"/>
                <w:i w:val="0"/>
                <w:iCs w:val="0"/>
                <w:sz w:val="22"/>
                <w:szCs w:val="22"/>
                <w:lang w:val="en-US"/>
              </w:rPr>
              <w:t>Introduction </w:t>
            </w:r>
            <w:r w:rsidRPr="660B52EC" w:rsidR="660B52EC">
              <w:rPr>
                <w:rFonts w:ascii="Calibri" w:hAnsi="Calibri" w:eastAsia="Calibri" w:cs="Calibri"/>
                <w:b w:val="0"/>
                <w:bCs w:val="0"/>
                <w:i w:val="0"/>
                <w:iCs w:val="0"/>
                <w:sz w:val="22"/>
                <w:szCs w:val="22"/>
                <w:lang w:val="en-US"/>
              </w:rPr>
              <w:t> </w:t>
            </w:r>
          </w:p>
        </w:tc>
      </w:tr>
      <w:tr w:rsidR="660B52EC" w:rsidTr="6ED28AF9" w14:paraId="5D49935E">
        <w:trPr>
          <w:trHeight w:val="300"/>
        </w:trPr>
        <w:tc>
          <w:tcPr>
            <w:tcW w:w="9300" w:type="dxa"/>
            <w:gridSpan w:val="2"/>
            <w:tcBorders>
              <w:top w:val="single" w:sz="6"/>
              <w:left w:val="single" w:sz="6"/>
              <w:bottom w:val="single" w:sz="6"/>
              <w:right w:val="single" w:sz="6"/>
            </w:tcBorders>
            <w:tcMar>
              <w:left w:w="90" w:type="dxa"/>
              <w:right w:w="90" w:type="dxa"/>
            </w:tcMar>
            <w:vAlign w:val="top"/>
          </w:tcPr>
          <w:p w:rsidR="660B52EC" w:rsidP="7382DFB3" w:rsidRDefault="660B52EC" w14:paraId="14DBD48A" w14:textId="2861718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382DFB3" w:rsidR="704DA8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long, naturally formed branch of wood is called a shillelagh </w:t>
            </w:r>
            <w:r w:rsidRPr="7382DFB3" w:rsidR="704DA854">
              <w:rPr>
                <w:rFonts w:ascii="Calibri" w:hAnsi="Calibri" w:eastAsia="Calibri" w:cs="Calibri"/>
                <w:b w:val="0"/>
                <w:bCs w:val="0"/>
                <w:i w:val="1"/>
                <w:iCs w:val="1"/>
                <w:caps w:val="0"/>
                <w:smallCaps w:val="0"/>
                <w:noProof w:val="0"/>
                <w:color w:val="000000" w:themeColor="text1" w:themeTint="FF" w:themeShade="FF"/>
                <w:sz w:val="22"/>
                <w:szCs w:val="22"/>
                <w:lang w:val="en-US"/>
              </w:rPr>
              <w:t>(</w:t>
            </w:r>
            <w:r w:rsidRPr="7382DFB3" w:rsidR="704DA854">
              <w:rPr>
                <w:rFonts w:ascii="Calibri" w:hAnsi="Calibri" w:eastAsia="Calibri" w:cs="Calibri"/>
                <w:b w:val="0"/>
                <w:bCs w:val="0"/>
                <w:i w:val="1"/>
                <w:iCs w:val="1"/>
                <w:caps w:val="0"/>
                <w:smallCaps w:val="0"/>
                <w:noProof w:val="0"/>
                <w:color w:val="000000" w:themeColor="text1" w:themeTint="FF" w:themeShade="FF"/>
                <w:sz w:val="22"/>
                <w:szCs w:val="22"/>
                <w:lang w:val="en-US"/>
              </w:rPr>
              <w:t>shil</w:t>
            </w:r>
            <w:r w:rsidRPr="7382DFB3" w:rsidR="704DA854">
              <w:rPr>
                <w:rFonts w:ascii="Calibri" w:hAnsi="Calibri" w:eastAsia="Calibri" w:cs="Calibri"/>
                <w:b w:val="0"/>
                <w:bCs w:val="0"/>
                <w:i w:val="1"/>
                <w:iCs w:val="1"/>
                <w:caps w:val="0"/>
                <w:smallCaps w:val="0"/>
                <w:noProof w:val="0"/>
                <w:color w:val="000000" w:themeColor="text1" w:themeTint="FF" w:themeShade="FF"/>
                <w:sz w:val="22"/>
                <w:szCs w:val="22"/>
                <w:lang w:val="en-US"/>
              </w:rPr>
              <w:t>-AY-lee)</w:t>
            </w:r>
            <w:r w:rsidRPr="7382DFB3" w:rsidR="704DA8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shillelagh is an Irish tool which functions as a walking stick, dueling weapon, and club all in one. They are designed to be lightweight for walking, but sturdy enough to withstand a duel. Shillelaghs are polished from one solid piece of wood. Owners hold onto the straight end and strike with the hooked knob. </w:t>
            </w:r>
          </w:p>
          <w:p w:rsidR="660B52EC" w:rsidP="7382DFB3" w:rsidRDefault="660B52EC" w14:paraId="3F679D00" w14:textId="031DCF1A">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660B52EC" w:rsidP="7382DFB3" w:rsidRDefault="660B52EC" w14:paraId="38AA71A5" w14:textId="0003EFB0">
            <w:pPr>
              <w:pStyle w:val="Normal0"/>
              <w:rPr>
                <w:rFonts w:ascii="Calibri" w:hAnsi="Calibri" w:eastAsia="Calibri" w:cs="Calibri"/>
                <w:b w:val="0"/>
                <w:bCs w:val="0"/>
                <w:i w:val="0"/>
                <w:iCs w:val="0"/>
                <w:caps w:val="0"/>
                <w:smallCaps w:val="0"/>
                <w:noProof w:val="0"/>
                <w:color w:val="000000" w:themeColor="text1" w:themeTint="FF" w:themeShade="FF"/>
                <w:sz w:val="22"/>
                <w:szCs w:val="22"/>
                <w:lang w:val="en-US"/>
              </w:rPr>
            </w:pPr>
            <w:r w:rsidRPr="7382DFB3" w:rsidR="704DA854">
              <w:rPr>
                <w:rFonts w:ascii="Calibri" w:hAnsi="Calibri" w:eastAsia="Calibri" w:cs="Calibri"/>
                <w:b w:val="0"/>
                <w:bCs w:val="0"/>
                <w:i w:val="0"/>
                <w:iCs w:val="0"/>
                <w:caps w:val="0"/>
                <w:smallCaps w:val="0"/>
                <w:noProof w:val="0"/>
                <w:color w:val="000000" w:themeColor="text1" w:themeTint="FF" w:themeShade="FF"/>
                <w:sz w:val="22"/>
                <w:szCs w:val="22"/>
                <w:lang w:val="en-US"/>
              </w:rPr>
              <w:t>Shillelaghs have a history in Ireland going back at least a thousand years. Shillelagh duels, much like sword or pistol duels in other parts of Europe, had a specific code of conduct. However, unlike other forms of dueling, shillelagh “duels” often evolved into full combat between clans, during which all participants needed to obey the code rules. The shillelagh was considered an honorable weapon as much as a practical tool. When Great Britain took control of Irish lands and banned the use of weapons for Irish subjects, these “walking sticks” became a form of resistance against the British. Their continued use as walking sticks allowed Irishmen to carry them openly, but they could double function as cudgels at a moment’s notice.</w:t>
            </w:r>
          </w:p>
          <w:p w:rsidR="660B52EC" w:rsidP="7382DFB3" w:rsidRDefault="660B52EC" w14:paraId="228AC2A9" w14:textId="3A472858">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660B52EC" w:rsidP="7382DFB3" w:rsidRDefault="660B52EC" w14:paraId="5904F9DD" w14:textId="1DB027A2">
            <w:pPr>
              <w:pStyle w:val="Normal0"/>
              <w:rPr>
                <w:rFonts w:ascii="Calibri" w:hAnsi="Calibri" w:eastAsia="Calibri" w:cs="Calibri"/>
                <w:b w:val="0"/>
                <w:bCs w:val="0"/>
                <w:i w:val="0"/>
                <w:iCs w:val="0"/>
                <w:caps w:val="0"/>
                <w:smallCaps w:val="0"/>
                <w:noProof w:val="0"/>
                <w:color w:val="000000" w:themeColor="text1" w:themeTint="FF" w:themeShade="FF"/>
                <w:sz w:val="22"/>
                <w:szCs w:val="22"/>
                <w:lang w:val="en-US"/>
              </w:rPr>
            </w:pPr>
            <w:r w:rsidRPr="7382DFB3" w:rsidR="704DA854">
              <w:rPr>
                <w:rFonts w:ascii="Calibri" w:hAnsi="Calibri" w:eastAsia="Calibri" w:cs="Calibri"/>
                <w:b w:val="0"/>
                <w:bCs w:val="0"/>
                <w:i w:val="0"/>
                <w:iCs w:val="0"/>
                <w:caps w:val="0"/>
                <w:smallCaps w:val="0"/>
                <w:noProof w:val="0"/>
                <w:color w:val="000000" w:themeColor="text1" w:themeTint="FF" w:themeShade="FF"/>
                <w:sz w:val="22"/>
                <w:szCs w:val="22"/>
                <w:lang w:val="en-US"/>
              </w:rPr>
              <w:t>Many aspects of Irish life, from politics to agriculture and language, were repressed or banned by Great Britain during over eight centuries of English control over the region. As a result, many national traditions have become extremely endangered, or have died out entirely. However, recent generations have taken an interest in not just preserving but actively reviving these practices. This includes creating and promoting a Gaelic-only BBC channel, providing economic support for traditional Irish businesses and farms, and teaching more students the art of Irish handicrafts like shillelagh-making. The most recent conflict between Ireland and the United Kingdom, called The Troubles, ran from about 1968 to 1998.</w:t>
            </w:r>
          </w:p>
          <w:p w:rsidR="660B52EC" w:rsidP="7382DFB3" w:rsidRDefault="660B52EC" w14:paraId="24C0A4B1" w14:textId="6E796E75">
            <w:pPr>
              <w:rPr>
                <w:rFonts w:ascii="Calibri" w:hAnsi="Calibri" w:eastAsia="Calibri" w:cs="Calibri"/>
                <w:b w:val="0"/>
                <w:bCs w:val="0"/>
                <w:i w:val="0"/>
                <w:iCs w:val="0"/>
                <w:sz w:val="20"/>
                <w:szCs w:val="20"/>
                <w:lang w:val="en-US"/>
              </w:rPr>
            </w:pPr>
          </w:p>
        </w:tc>
      </w:tr>
      <w:tr w:rsidR="660B52EC" w:rsidTr="6ED28AF9" w14:paraId="32C94313">
        <w:trPr>
          <w:trHeight w:val="300"/>
        </w:trPr>
        <w:tc>
          <w:tcPr>
            <w:tcW w:w="4650" w:type="dxa"/>
            <w:tcBorders>
              <w:top w:val="single" w:sz="6"/>
              <w:left w:val="single" w:sz="6"/>
              <w:bottom w:val="single" w:sz="6"/>
              <w:right w:val="single" w:sz="6"/>
            </w:tcBorders>
            <w:tcMar>
              <w:left w:w="90" w:type="dxa"/>
              <w:right w:w="90" w:type="dxa"/>
            </w:tcMar>
            <w:vAlign w:val="top"/>
          </w:tcPr>
          <w:p w:rsidR="660B52EC" w:rsidP="3323281F" w:rsidRDefault="660B52EC" w14:paraId="7C83D16B" w14:textId="6A721B4B">
            <w:pPr>
              <w:rPr>
                <w:rFonts w:ascii="Calibri" w:hAnsi="Calibri" w:eastAsia="Calibri" w:cs="Calibri"/>
                <w:b w:val="0"/>
                <w:bCs w:val="0"/>
                <w:i w:val="0"/>
                <w:iCs w:val="0"/>
                <w:sz w:val="22"/>
                <w:szCs w:val="22"/>
              </w:rPr>
            </w:pPr>
            <w:r w:rsidRPr="3323281F" w:rsidR="660B52EC">
              <w:rPr>
                <w:rFonts w:ascii="Calibri" w:hAnsi="Calibri" w:eastAsia="Calibri" w:cs="Calibri"/>
                <w:b w:val="1"/>
                <w:bCs w:val="1"/>
                <w:i w:val="0"/>
                <w:iCs w:val="0"/>
                <w:sz w:val="22"/>
                <w:szCs w:val="22"/>
                <w:lang w:val="en-US"/>
              </w:rPr>
              <w:t>Indiana Standards Connections: </w:t>
            </w:r>
            <w:r w:rsidRPr="3323281F" w:rsidR="660B52EC">
              <w:rPr>
                <w:rFonts w:ascii="Calibri" w:hAnsi="Calibri" w:eastAsia="Calibri" w:cs="Calibri"/>
                <w:b w:val="0"/>
                <w:bCs w:val="0"/>
                <w:i w:val="0"/>
                <w:iCs w:val="0"/>
                <w:sz w:val="22"/>
                <w:szCs w:val="22"/>
                <w:lang w:val="en-US"/>
              </w:rPr>
              <w:t> </w:t>
            </w:r>
          </w:p>
          <w:p w:rsidR="660B52EC" w:rsidP="3323281F" w:rsidRDefault="660B52EC" w14:paraId="0750E509" w14:textId="38B1FEF1">
            <w:pPr>
              <w:rPr>
                <w:rFonts w:ascii="Calibri" w:hAnsi="Calibri" w:eastAsia="Calibri" w:cs="Calibri"/>
                <w:noProof w:val="0"/>
                <w:sz w:val="24"/>
                <w:szCs w:val="24"/>
                <w:lang w:val="en-US"/>
              </w:rPr>
            </w:pPr>
            <w:r w:rsidRPr="3323281F" w:rsidR="581B3331">
              <w:rPr>
                <w:rFonts w:ascii="Calibri" w:hAnsi="Calibri" w:eastAsia="Calibri" w:cs="Calibri"/>
                <w:b w:val="1"/>
                <w:bCs w:val="1"/>
                <w:i w:val="0"/>
                <w:iCs w:val="0"/>
                <w:caps w:val="0"/>
                <w:smallCaps w:val="0"/>
                <w:noProof w:val="0"/>
                <w:color w:val="000000" w:themeColor="text1" w:themeTint="FF" w:themeShade="FF"/>
                <w:sz w:val="24"/>
                <w:szCs w:val="24"/>
                <w:lang w:val="en-US"/>
              </w:rPr>
              <w:t>6.1.19</w:t>
            </w:r>
            <w:r w:rsidRPr="3323281F" w:rsidR="581B3331">
              <w:rPr>
                <w:rFonts w:ascii="Calibri" w:hAnsi="Calibri" w:eastAsia="Calibri" w:cs="Calibri"/>
                <w:noProof w:val="0"/>
                <w:sz w:val="24"/>
                <w:szCs w:val="24"/>
                <w:lang w:val="en-US"/>
              </w:rPr>
              <w:t xml:space="preserve"> </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 xml:space="preserve">Analyze cause-and-effect relationships, keeping in mind multiple causations, including the importance of individuals, ideas, human interests, </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beliefs</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and chance in history.</w:t>
            </w:r>
          </w:p>
          <w:p w:rsidR="660B52EC" w:rsidP="3323281F" w:rsidRDefault="660B52EC" w14:paraId="1F815DAE" w14:textId="1D034A4C">
            <w:pPr>
              <w:rPr>
                <w:rFonts w:ascii="Calibri" w:hAnsi="Calibri" w:eastAsia="Calibri" w:cs="Calibri"/>
                <w:noProof w:val="0"/>
                <w:sz w:val="24"/>
                <w:szCs w:val="24"/>
                <w:lang w:val="en-US"/>
              </w:rPr>
            </w:pPr>
            <w:r w:rsidRPr="3323281F" w:rsidR="581B333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6.1.20 </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 xml:space="preserve">Differentiate between fact and interpretation in historical accounts and explain the meaning of historical passages by </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identifying</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who was involved, what happened, where it happened, and relating them to outcomes that followed and gaps in the historical record.</w:t>
            </w:r>
          </w:p>
          <w:p w:rsidR="660B52EC" w:rsidP="3323281F" w:rsidRDefault="660B52EC" w14:paraId="473F1C7B" w14:textId="3D307492">
            <w:pPr>
              <w:spacing w:after="0" w:line="240" w:lineRule="auto"/>
              <w:rPr>
                <w:rFonts w:ascii="Calibri" w:hAnsi="Calibri" w:eastAsia="Calibri" w:cs="Calibri"/>
                <w:noProof w:val="0"/>
                <w:sz w:val="24"/>
                <w:szCs w:val="24"/>
                <w:lang w:val="en-US"/>
              </w:rPr>
            </w:pPr>
            <w:r w:rsidRPr="3323281F" w:rsidR="581B333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6.1.22 </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 xml:space="preserve">Identify issues related to an historical event in Europe or the Americas and give basic arguments for and against that issue </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utilizing</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the perspectives, </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interests</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and values of those involved. </w:t>
            </w:r>
            <w:r w:rsidRPr="3323281F" w:rsidR="581B3331">
              <w:rPr>
                <w:rFonts w:ascii="Calibri" w:hAnsi="Calibri" w:eastAsia="Calibri" w:cs="Calibri"/>
                <w:b w:val="1"/>
                <w:bCs w:val="1"/>
                <w:i w:val="1"/>
                <w:iCs w:val="1"/>
                <w:caps w:val="0"/>
                <w:smallCaps w:val="0"/>
                <w:noProof w:val="0"/>
                <w:color w:val="000000" w:themeColor="text1" w:themeTint="FF" w:themeShade="FF"/>
                <w:sz w:val="24"/>
                <w:szCs w:val="24"/>
                <w:lang w:val="en-US"/>
              </w:rPr>
              <w:t>Examples:</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The role of women in different time periods, decline of ancient civilizations, and attitudes toward human rights</w:t>
            </w:r>
          </w:p>
          <w:p w:rsidR="660B52EC" w:rsidP="3323281F" w:rsidRDefault="660B52EC" w14:paraId="32419B14" w14:textId="2417B6C2">
            <w:pPr>
              <w:pStyle w:val="Normal"/>
              <w:rPr>
                <w:rFonts w:ascii="Calibri" w:hAnsi="Calibri" w:eastAsia="Calibri" w:cs="Calibri"/>
                <w:b w:val="1"/>
                <w:bCs w:val="1"/>
                <w:i w:val="0"/>
                <w:iCs w:val="0"/>
                <w:caps w:val="0"/>
                <w:smallCaps w:val="0"/>
                <w:noProof w:val="0"/>
                <w:color w:val="000000" w:themeColor="text1" w:themeTint="FF" w:themeShade="FF"/>
                <w:sz w:val="24"/>
                <w:szCs w:val="24"/>
                <w:lang w:val="en-US"/>
              </w:rPr>
            </w:pPr>
          </w:p>
          <w:p w:rsidR="660B52EC" w:rsidP="3323281F" w:rsidRDefault="660B52EC" w14:paraId="6141D3DF" w14:textId="6B34F3DA">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3323281F" w:rsidR="581B333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6.1.24 </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 xml:space="preserve">Identify individuals, beliefs, and events that </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represent</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various political ideologies during the nineteenth and twentieth centuries and explain their significance.</w:t>
            </w:r>
          </w:p>
          <w:p w:rsidR="660B52EC" w:rsidP="3323281F" w:rsidRDefault="660B52EC" w14:paraId="36261B1C" w14:textId="070208E3">
            <w:pPr>
              <w:pStyle w:val="ListParagraph"/>
              <w:numPr>
                <w:ilvl w:val="0"/>
                <w:numId w:val="3"/>
              </w:numPr>
              <w:shd w:val="clear" w:color="auto" w:fill="FFFFFF" w:themeFill="background1"/>
              <w:spacing w:before="240" w:beforeAutospacing="off" w:after="240" w:afterAutospacing="off"/>
              <w:rPr>
                <w:rFonts w:ascii="Calibri" w:hAnsi="Calibri" w:eastAsia="Calibri" w:cs="Calibri"/>
                <w:b w:val="0"/>
                <w:bCs w:val="0"/>
                <w:i w:val="1"/>
                <w:iCs w:val="1"/>
                <w:caps w:val="0"/>
                <w:smallCaps w:val="0"/>
                <w:noProof w:val="0"/>
                <w:color w:val="000000" w:themeColor="text1" w:themeTint="FF" w:themeShade="FF"/>
                <w:sz w:val="24"/>
                <w:szCs w:val="24"/>
                <w:lang w:val="en-US"/>
              </w:rPr>
            </w:pPr>
            <w:r w:rsidRPr="3323281F" w:rsidR="581B3331">
              <w:rPr>
                <w:rFonts w:ascii="Calibri" w:hAnsi="Calibri" w:eastAsia="Calibri" w:cs="Calibri"/>
                <w:b w:val="1"/>
                <w:bCs w:val="1"/>
                <w:i w:val="1"/>
                <w:iCs w:val="1"/>
                <w:caps w:val="0"/>
                <w:smallCaps w:val="0"/>
                <w:noProof w:val="0"/>
                <w:color w:val="000000" w:themeColor="text1" w:themeTint="FF" w:themeShade="FF"/>
                <w:sz w:val="24"/>
                <w:szCs w:val="24"/>
                <w:lang w:val="en-US"/>
              </w:rPr>
              <w:t>Examples:</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liberalism, conservatism, nationalism, socialism, communism, </w:t>
            </w:r>
            <w:r w:rsidRPr="3323281F" w:rsidR="14ACD0E3">
              <w:rPr>
                <w:rFonts w:ascii="Calibri" w:hAnsi="Calibri" w:eastAsia="Calibri" w:cs="Calibri"/>
                <w:b w:val="0"/>
                <w:bCs w:val="0"/>
                <w:i w:val="1"/>
                <w:iCs w:val="1"/>
                <w:caps w:val="0"/>
                <w:smallCaps w:val="0"/>
                <w:noProof w:val="0"/>
                <w:color w:val="000000" w:themeColor="text1" w:themeTint="FF" w:themeShade="FF"/>
                <w:sz w:val="24"/>
                <w:szCs w:val="24"/>
                <w:lang w:val="en-US"/>
              </w:rPr>
              <w:t>fascism</w:t>
            </w:r>
            <w:r w:rsidRPr="3323281F" w:rsidR="581B3331">
              <w:rPr>
                <w:rFonts w:ascii="Calibri" w:hAnsi="Calibri" w:eastAsia="Calibri" w:cs="Calibri"/>
                <w:b w:val="0"/>
                <w:bCs w:val="0"/>
                <w:i w:val="1"/>
                <w:iCs w:val="1"/>
                <w:caps w:val="0"/>
                <w:smallCaps w:val="0"/>
                <w:noProof w:val="0"/>
                <w:color w:val="000000" w:themeColor="text1" w:themeTint="FF" w:themeShade="FF"/>
                <w:sz w:val="24"/>
                <w:szCs w:val="24"/>
                <w:lang w:val="en-US"/>
              </w:rPr>
              <w:t>, popular sovereignty</w:t>
            </w:r>
          </w:p>
        </w:tc>
        <w:tc>
          <w:tcPr>
            <w:tcW w:w="4650" w:type="dxa"/>
            <w:tcBorders>
              <w:top w:val="single" w:sz="6"/>
              <w:left w:val="single" w:sz="6"/>
              <w:bottom w:val="single" w:sz="6"/>
              <w:right w:val="single" w:sz="6"/>
            </w:tcBorders>
            <w:tcMar>
              <w:left w:w="90" w:type="dxa"/>
              <w:right w:w="90" w:type="dxa"/>
            </w:tcMar>
            <w:vAlign w:val="top"/>
          </w:tcPr>
          <w:p w:rsidR="660B52EC" w:rsidP="2AD4F46E" w:rsidRDefault="660B52EC" w14:paraId="0792EAC8" w14:textId="76ADE43F">
            <w:pPr>
              <w:rPr>
                <w:rFonts w:ascii="Calibri" w:hAnsi="Calibri" w:eastAsia="Calibri" w:cs="Calibri"/>
                <w:b w:val="0"/>
                <w:bCs w:val="0"/>
                <w:i w:val="0"/>
                <w:iCs w:val="0"/>
                <w:sz w:val="22"/>
                <w:szCs w:val="22"/>
              </w:rPr>
            </w:pPr>
            <w:r w:rsidRPr="2AD4F46E" w:rsidR="660B52EC">
              <w:rPr>
                <w:rFonts w:ascii="Calibri" w:hAnsi="Calibri" w:eastAsia="Calibri" w:cs="Calibri"/>
                <w:b w:val="1"/>
                <w:bCs w:val="1"/>
                <w:i w:val="0"/>
                <w:iCs w:val="0"/>
                <w:sz w:val="22"/>
                <w:szCs w:val="22"/>
                <w:lang w:val="en-US"/>
              </w:rPr>
              <w:t>Compelling Question(s): </w:t>
            </w:r>
            <w:r w:rsidRPr="2AD4F46E" w:rsidR="660B52EC">
              <w:rPr>
                <w:rFonts w:ascii="Calibri" w:hAnsi="Calibri" w:eastAsia="Calibri" w:cs="Calibri"/>
                <w:b w:val="0"/>
                <w:bCs w:val="0"/>
                <w:i w:val="0"/>
                <w:iCs w:val="0"/>
                <w:sz w:val="22"/>
                <w:szCs w:val="22"/>
                <w:lang w:val="en-US"/>
              </w:rPr>
              <w:t> </w:t>
            </w:r>
          </w:p>
          <w:p w:rsidR="660B52EC" w:rsidP="2AD4F46E" w:rsidRDefault="660B52EC" w14:paraId="4C53FF68" w14:textId="5390446C">
            <w:pPr>
              <w:pStyle w:val="ListParagraph"/>
              <w:numPr>
                <w:ilvl w:val="0"/>
                <w:numId w:val="5"/>
              </w:numPr>
              <w:rPr>
                <w:rFonts w:ascii="Calibri" w:hAnsi="Calibri" w:eastAsia="Calibri" w:cs="Calibri"/>
                <w:b w:val="0"/>
                <w:bCs w:val="0"/>
                <w:i w:val="0"/>
                <w:iCs w:val="0"/>
                <w:sz w:val="22"/>
                <w:szCs w:val="22"/>
                <w:lang w:val="en-US"/>
              </w:rPr>
            </w:pPr>
            <w:r w:rsidRPr="2AD4F46E" w:rsidR="660B52EC">
              <w:rPr>
                <w:rFonts w:ascii="Calibri" w:hAnsi="Calibri" w:eastAsia="Calibri" w:cs="Calibri"/>
                <w:b w:val="0"/>
                <w:bCs w:val="0"/>
                <w:i w:val="0"/>
                <w:iCs w:val="0"/>
                <w:sz w:val="22"/>
                <w:szCs w:val="22"/>
                <w:lang w:val="en-US"/>
              </w:rPr>
              <w:t> </w:t>
            </w:r>
            <w:r w:rsidRPr="2AD4F46E" w:rsidR="211ABBC8">
              <w:rPr>
                <w:rFonts w:ascii="Calibri" w:hAnsi="Calibri" w:eastAsia="Calibri" w:cs="Calibri"/>
                <w:b w:val="0"/>
                <w:bCs w:val="0"/>
                <w:i w:val="0"/>
                <w:iCs w:val="0"/>
                <w:sz w:val="22"/>
                <w:szCs w:val="22"/>
                <w:lang w:val="en-US"/>
              </w:rPr>
              <w:t>What are the uses of the shillelagh</w:t>
            </w:r>
            <w:r w:rsidRPr="2AD4F46E" w:rsidR="19B26E7A">
              <w:rPr>
                <w:rFonts w:ascii="Calibri" w:hAnsi="Calibri" w:eastAsia="Calibri" w:cs="Calibri"/>
                <w:b w:val="0"/>
                <w:bCs w:val="0"/>
                <w:i w:val="0"/>
                <w:iCs w:val="0"/>
                <w:sz w:val="22"/>
                <w:szCs w:val="22"/>
                <w:lang w:val="en-US"/>
              </w:rPr>
              <w:t>?</w:t>
            </w:r>
          </w:p>
          <w:p w:rsidR="300E6121" w:rsidP="2AD4F46E" w:rsidRDefault="300E6121" w14:paraId="73B9A031" w14:textId="502170CC">
            <w:pPr>
              <w:pStyle w:val="ListParagraph"/>
              <w:numPr>
                <w:ilvl w:val="0"/>
                <w:numId w:val="5"/>
              </w:numPr>
              <w:rPr>
                <w:rFonts w:ascii="Calibri" w:hAnsi="Calibri" w:eastAsia="Calibri" w:cs="Calibri"/>
                <w:b w:val="0"/>
                <w:bCs w:val="0"/>
                <w:i w:val="0"/>
                <w:iCs w:val="0"/>
                <w:sz w:val="22"/>
                <w:szCs w:val="22"/>
                <w:lang w:val="en-US"/>
              </w:rPr>
            </w:pPr>
            <w:r w:rsidRPr="2AD4F46E" w:rsidR="300E6121">
              <w:rPr>
                <w:rFonts w:ascii="Calibri" w:hAnsi="Calibri" w:eastAsia="Calibri" w:cs="Calibri"/>
                <w:b w:val="0"/>
                <w:bCs w:val="0"/>
                <w:i w:val="0"/>
                <w:iCs w:val="0"/>
                <w:sz w:val="22"/>
                <w:szCs w:val="22"/>
                <w:lang w:val="en-US"/>
              </w:rPr>
              <w:t>What made the shillelagh an effective tool for both walking and self-defense?</w:t>
            </w:r>
          </w:p>
          <w:p w:rsidR="300E6121" w:rsidP="2AD4F46E" w:rsidRDefault="300E6121" w14:paraId="246E028A" w14:textId="3CD79C84">
            <w:pPr>
              <w:pStyle w:val="ListParagraph"/>
              <w:numPr>
                <w:ilvl w:val="0"/>
                <w:numId w:val="5"/>
              </w:numPr>
              <w:rPr>
                <w:rFonts w:ascii="Calibri" w:hAnsi="Calibri" w:eastAsia="Calibri" w:cs="Calibri"/>
                <w:b w:val="0"/>
                <w:bCs w:val="0"/>
                <w:i w:val="0"/>
                <w:iCs w:val="0"/>
                <w:sz w:val="22"/>
                <w:szCs w:val="22"/>
                <w:lang w:val="en-US"/>
              </w:rPr>
            </w:pPr>
            <w:r w:rsidRPr="2AD4F46E" w:rsidR="300E6121">
              <w:rPr>
                <w:rFonts w:ascii="Calibri" w:hAnsi="Calibri" w:eastAsia="Calibri" w:cs="Calibri"/>
                <w:b w:val="0"/>
                <w:bCs w:val="0"/>
                <w:i w:val="0"/>
                <w:iCs w:val="0"/>
                <w:sz w:val="22"/>
                <w:szCs w:val="22"/>
                <w:lang w:val="en-US"/>
              </w:rPr>
              <w:t xml:space="preserve">What does the shillelagh </w:t>
            </w:r>
            <w:r w:rsidRPr="2AD4F46E" w:rsidR="300E6121">
              <w:rPr>
                <w:rFonts w:ascii="Calibri" w:hAnsi="Calibri" w:eastAsia="Calibri" w:cs="Calibri"/>
                <w:b w:val="0"/>
                <w:bCs w:val="0"/>
                <w:i w:val="0"/>
                <w:iCs w:val="0"/>
                <w:sz w:val="22"/>
                <w:szCs w:val="22"/>
                <w:lang w:val="en-US"/>
              </w:rPr>
              <w:t>represent</w:t>
            </w:r>
            <w:r w:rsidRPr="2AD4F46E" w:rsidR="300E6121">
              <w:rPr>
                <w:rFonts w:ascii="Calibri" w:hAnsi="Calibri" w:eastAsia="Calibri" w:cs="Calibri"/>
                <w:b w:val="0"/>
                <w:bCs w:val="0"/>
                <w:i w:val="0"/>
                <w:iCs w:val="0"/>
                <w:sz w:val="22"/>
                <w:szCs w:val="22"/>
                <w:lang w:val="en-US"/>
              </w:rPr>
              <w:t xml:space="preserve"> in terms of Irish culture and </w:t>
            </w:r>
            <w:r w:rsidRPr="2AD4F46E" w:rsidR="7AE412DA">
              <w:rPr>
                <w:rFonts w:ascii="Calibri" w:hAnsi="Calibri" w:eastAsia="Calibri" w:cs="Calibri"/>
                <w:b w:val="0"/>
                <w:bCs w:val="0"/>
                <w:i w:val="0"/>
                <w:iCs w:val="0"/>
                <w:sz w:val="22"/>
                <w:szCs w:val="22"/>
                <w:lang w:val="en-US"/>
              </w:rPr>
              <w:t>resilience</w:t>
            </w:r>
            <w:r w:rsidRPr="2AD4F46E" w:rsidR="300E6121">
              <w:rPr>
                <w:rFonts w:ascii="Calibri" w:hAnsi="Calibri" w:eastAsia="Calibri" w:cs="Calibri"/>
                <w:b w:val="0"/>
                <w:bCs w:val="0"/>
                <w:i w:val="0"/>
                <w:iCs w:val="0"/>
                <w:sz w:val="22"/>
                <w:szCs w:val="22"/>
                <w:lang w:val="en-US"/>
              </w:rPr>
              <w:t>?</w:t>
            </w:r>
          </w:p>
          <w:p w:rsidR="660B52EC" w:rsidP="660B52EC" w:rsidRDefault="660B52EC" w14:paraId="0110DCDB" w14:textId="540EC7FC">
            <w:pPr>
              <w:rPr>
                <w:rFonts w:ascii="Calibri" w:hAnsi="Calibri" w:eastAsia="Calibri" w:cs="Calibri"/>
                <w:b w:val="0"/>
                <w:bCs w:val="0"/>
                <w:i w:val="0"/>
                <w:iCs w:val="0"/>
                <w:sz w:val="22"/>
                <w:szCs w:val="22"/>
              </w:rPr>
            </w:pPr>
            <w:r w:rsidRPr="660B52EC" w:rsidR="660B52EC">
              <w:rPr>
                <w:rFonts w:ascii="Calibri" w:hAnsi="Calibri" w:eastAsia="Calibri" w:cs="Calibri"/>
                <w:b w:val="0"/>
                <w:bCs w:val="0"/>
                <w:i w:val="0"/>
                <w:iCs w:val="0"/>
                <w:sz w:val="22"/>
                <w:szCs w:val="22"/>
                <w:lang w:val="en-US"/>
              </w:rPr>
              <w:t> </w:t>
            </w:r>
          </w:p>
          <w:p w:rsidR="660B52EC" w:rsidP="660B52EC" w:rsidRDefault="660B52EC" w14:paraId="42FB66FC" w14:textId="1D191279">
            <w:pPr>
              <w:rPr>
                <w:rFonts w:ascii="Calibri" w:hAnsi="Calibri" w:eastAsia="Calibri" w:cs="Calibri"/>
                <w:b w:val="0"/>
                <w:bCs w:val="0"/>
                <w:i w:val="0"/>
                <w:iCs w:val="0"/>
                <w:sz w:val="20"/>
                <w:szCs w:val="20"/>
              </w:rPr>
            </w:pPr>
            <w:r w:rsidRPr="660B52EC" w:rsidR="660B52EC">
              <w:rPr>
                <w:rFonts w:ascii="Calibri" w:hAnsi="Calibri" w:eastAsia="Calibri" w:cs="Calibri"/>
                <w:b w:val="0"/>
                <w:bCs w:val="0"/>
                <w:i w:val="0"/>
                <w:iCs w:val="0"/>
                <w:sz w:val="20"/>
                <w:szCs w:val="20"/>
                <w:lang w:val="en-US"/>
              </w:rPr>
              <w:t> </w:t>
            </w:r>
          </w:p>
          <w:p w:rsidR="660B52EC" w:rsidP="660B52EC" w:rsidRDefault="660B52EC" w14:paraId="2D98C0CB" w14:textId="3CA701B0">
            <w:pPr>
              <w:rPr>
                <w:rFonts w:ascii="Calibri" w:hAnsi="Calibri" w:eastAsia="Calibri" w:cs="Calibri"/>
                <w:b w:val="0"/>
                <w:bCs w:val="0"/>
                <w:i w:val="0"/>
                <w:iCs w:val="0"/>
                <w:sz w:val="20"/>
                <w:szCs w:val="20"/>
              </w:rPr>
            </w:pPr>
            <w:r w:rsidRPr="660B52EC" w:rsidR="660B52EC">
              <w:rPr>
                <w:rFonts w:ascii="Calibri" w:hAnsi="Calibri" w:eastAsia="Calibri" w:cs="Calibri"/>
                <w:b w:val="0"/>
                <w:bCs w:val="0"/>
                <w:i w:val="0"/>
                <w:iCs w:val="0"/>
                <w:sz w:val="20"/>
                <w:szCs w:val="20"/>
                <w:lang w:val="en-US"/>
              </w:rPr>
              <w:t>    </w:t>
            </w:r>
          </w:p>
        </w:tc>
      </w:tr>
      <w:tr w:rsidR="660B52EC" w:rsidTr="6ED28AF9" w14:paraId="381423AF">
        <w:trPr>
          <w:trHeight w:val="300"/>
        </w:trPr>
        <w:tc>
          <w:tcPr>
            <w:tcW w:w="9300" w:type="dxa"/>
            <w:gridSpan w:val="2"/>
            <w:tcBorders>
              <w:top w:val="single" w:sz="6"/>
              <w:left w:val="single" w:sz="6"/>
              <w:bottom w:val="single" w:sz="6"/>
              <w:right w:val="single" w:sz="6"/>
            </w:tcBorders>
            <w:tcMar>
              <w:left w:w="90" w:type="dxa"/>
              <w:right w:w="90" w:type="dxa"/>
            </w:tcMar>
            <w:vAlign w:val="top"/>
          </w:tcPr>
          <w:p w:rsidR="660B52EC" w:rsidP="3323281F" w:rsidRDefault="660B52EC" w14:paraId="3440F54A" w14:textId="4F04DB77">
            <w:pPr>
              <w:rPr>
                <w:rFonts w:ascii="Calibri" w:hAnsi="Calibri" w:eastAsia="Calibri" w:cs="Calibri"/>
                <w:b w:val="0"/>
                <w:bCs w:val="0"/>
                <w:i w:val="0"/>
                <w:iCs w:val="0"/>
                <w:sz w:val="22"/>
                <w:szCs w:val="22"/>
              </w:rPr>
            </w:pPr>
            <w:r w:rsidRPr="3323281F" w:rsidR="660B52EC">
              <w:rPr>
                <w:rFonts w:ascii="Calibri" w:hAnsi="Calibri" w:eastAsia="Calibri" w:cs="Calibri"/>
                <w:b w:val="1"/>
                <w:bCs w:val="1"/>
                <w:i w:val="0"/>
                <w:iCs w:val="0"/>
                <w:sz w:val="22"/>
                <w:szCs w:val="22"/>
                <w:lang w:val="en-US"/>
              </w:rPr>
              <w:t>Lesson Objectives: </w:t>
            </w:r>
            <w:r w:rsidRPr="3323281F" w:rsidR="660B52EC">
              <w:rPr>
                <w:rFonts w:ascii="Calibri" w:hAnsi="Calibri" w:eastAsia="Calibri" w:cs="Calibri"/>
                <w:b w:val="0"/>
                <w:bCs w:val="0"/>
                <w:i w:val="0"/>
                <w:iCs w:val="0"/>
                <w:sz w:val="22"/>
                <w:szCs w:val="22"/>
                <w:lang w:val="en-US"/>
              </w:rPr>
              <w:t> </w:t>
            </w:r>
          </w:p>
          <w:p w:rsidR="660B52EC" w:rsidP="2AD4F46E" w:rsidRDefault="660B52EC" w14:paraId="0C202C52" w14:textId="1C1B841B">
            <w:pPr>
              <w:ind/>
              <w:rPr>
                <w:rFonts w:ascii="Calibri" w:hAnsi="Calibri" w:eastAsia="Calibri" w:cs="Calibri"/>
                <w:b w:val="0"/>
                <w:bCs w:val="0"/>
                <w:i w:val="0"/>
                <w:iCs w:val="0"/>
                <w:sz w:val="22"/>
                <w:szCs w:val="22"/>
                <w:lang w:val="en-US"/>
              </w:rPr>
            </w:pPr>
            <w:r w:rsidRPr="2AD4F46E" w:rsidR="660B52EC">
              <w:rPr>
                <w:rFonts w:ascii="Calibri" w:hAnsi="Calibri" w:eastAsia="Calibri" w:cs="Calibri"/>
                <w:b w:val="0"/>
                <w:bCs w:val="0"/>
                <w:i w:val="0"/>
                <w:iCs w:val="0"/>
                <w:sz w:val="22"/>
                <w:szCs w:val="22"/>
                <w:lang w:val="en-US"/>
              </w:rPr>
              <w:t>Students will</w:t>
            </w:r>
            <w:r w:rsidRPr="2AD4F46E" w:rsidR="4168EBEE">
              <w:rPr>
                <w:rFonts w:ascii="Calibri" w:hAnsi="Calibri" w:eastAsia="Calibri" w:cs="Calibri"/>
                <w:b w:val="0"/>
                <w:bCs w:val="0"/>
                <w:i w:val="0"/>
                <w:iCs w:val="0"/>
                <w:sz w:val="22"/>
                <w:szCs w:val="22"/>
                <w:lang w:val="en-US"/>
              </w:rPr>
              <w:t xml:space="preserve"> learn about Irish culture and history through </w:t>
            </w:r>
            <w:r w:rsidRPr="2AD4F46E" w:rsidR="733B416C">
              <w:rPr>
                <w:rFonts w:ascii="Calibri" w:hAnsi="Calibri" w:eastAsia="Calibri" w:cs="Calibri"/>
                <w:b w:val="0"/>
                <w:bCs w:val="0"/>
                <w:i w:val="0"/>
                <w:iCs w:val="0"/>
                <w:sz w:val="22"/>
                <w:szCs w:val="22"/>
                <w:lang w:val="en-US"/>
              </w:rPr>
              <w:t>object-based learning strategies, focusing on the Shillelagh</w:t>
            </w:r>
            <w:r w:rsidRPr="2AD4F46E" w:rsidR="599FF892">
              <w:rPr>
                <w:rFonts w:ascii="Calibri" w:hAnsi="Calibri" w:eastAsia="Calibri" w:cs="Calibri"/>
                <w:b w:val="0"/>
                <w:bCs w:val="0"/>
                <w:i w:val="0"/>
                <w:iCs w:val="0"/>
                <w:sz w:val="22"/>
                <w:szCs w:val="22"/>
                <w:lang w:val="en-US"/>
              </w:rPr>
              <w:t xml:space="preserve"> as a symbol of resistance. Students will </w:t>
            </w:r>
            <w:r w:rsidRPr="2AD4F46E" w:rsidR="6F2262A1">
              <w:rPr>
                <w:rFonts w:ascii="Calibri" w:hAnsi="Calibri" w:eastAsia="Calibri" w:cs="Calibri"/>
                <w:b w:val="0"/>
                <w:bCs w:val="0"/>
                <w:i w:val="0"/>
                <w:iCs w:val="0"/>
                <w:sz w:val="22"/>
                <w:szCs w:val="22"/>
                <w:lang w:val="en-US"/>
              </w:rPr>
              <w:t xml:space="preserve">explore how the shillelagh </w:t>
            </w:r>
            <w:r w:rsidRPr="2AD4F46E" w:rsidR="2046BC78">
              <w:rPr>
                <w:rFonts w:ascii="Calibri" w:hAnsi="Calibri" w:eastAsia="Calibri" w:cs="Calibri"/>
                <w:b w:val="0"/>
                <w:bCs w:val="0"/>
                <w:i w:val="0"/>
                <w:iCs w:val="0"/>
                <w:sz w:val="22"/>
                <w:szCs w:val="22"/>
                <w:lang w:val="en-US"/>
              </w:rPr>
              <w:t>transformed</w:t>
            </w:r>
            <w:r w:rsidRPr="2AD4F46E" w:rsidR="6F2262A1">
              <w:rPr>
                <w:rFonts w:ascii="Calibri" w:hAnsi="Calibri" w:eastAsia="Calibri" w:cs="Calibri"/>
                <w:b w:val="0"/>
                <w:bCs w:val="0"/>
                <w:i w:val="0"/>
                <w:iCs w:val="0"/>
                <w:sz w:val="22"/>
                <w:szCs w:val="22"/>
                <w:lang w:val="en-US"/>
              </w:rPr>
              <w:t xml:space="preserve"> from a tool to a symbol o</w:t>
            </w:r>
            <w:r w:rsidRPr="2AD4F46E" w:rsidR="6F85315E">
              <w:rPr>
                <w:rFonts w:ascii="Calibri" w:hAnsi="Calibri" w:eastAsia="Calibri" w:cs="Calibri"/>
                <w:b w:val="0"/>
                <w:bCs w:val="0"/>
                <w:i w:val="0"/>
                <w:iCs w:val="0"/>
                <w:sz w:val="22"/>
                <w:szCs w:val="22"/>
                <w:lang w:val="en-US"/>
              </w:rPr>
              <w:t>f</w:t>
            </w:r>
            <w:r w:rsidRPr="2AD4F46E" w:rsidR="6F2262A1">
              <w:rPr>
                <w:rFonts w:ascii="Calibri" w:hAnsi="Calibri" w:eastAsia="Calibri" w:cs="Calibri"/>
                <w:b w:val="0"/>
                <w:bCs w:val="0"/>
                <w:i w:val="0"/>
                <w:iCs w:val="0"/>
                <w:sz w:val="22"/>
                <w:szCs w:val="22"/>
                <w:lang w:val="en-US"/>
              </w:rPr>
              <w:t xml:space="preserve"> resistance and honor. They will </w:t>
            </w:r>
            <w:r w:rsidRPr="2AD4F46E" w:rsidR="6F2262A1">
              <w:rPr>
                <w:rFonts w:ascii="Calibri" w:hAnsi="Calibri" w:eastAsia="Calibri" w:cs="Calibri"/>
                <w:b w:val="0"/>
                <w:bCs w:val="0"/>
                <w:i w:val="0"/>
                <w:iCs w:val="0"/>
                <w:sz w:val="22"/>
                <w:szCs w:val="22"/>
                <w:lang w:val="en-US"/>
              </w:rPr>
              <w:t>identify</w:t>
            </w:r>
            <w:r w:rsidRPr="2AD4F46E" w:rsidR="6F2262A1">
              <w:rPr>
                <w:rFonts w:ascii="Calibri" w:hAnsi="Calibri" w:eastAsia="Calibri" w:cs="Calibri"/>
                <w:b w:val="0"/>
                <w:bCs w:val="0"/>
                <w:i w:val="0"/>
                <w:iCs w:val="0"/>
                <w:sz w:val="22"/>
                <w:szCs w:val="22"/>
                <w:lang w:val="en-US"/>
              </w:rPr>
              <w:t xml:space="preserve"> the role of national identity and tradition in the face of </w:t>
            </w:r>
            <w:r w:rsidRPr="2AD4F46E" w:rsidR="63D98D50">
              <w:rPr>
                <w:rFonts w:ascii="Calibri" w:hAnsi="Calibri" w:eastAsia="Calibri" w:cs="Calibri"/>
                <w:b w:val="0"/>
                <w:bCs w:val="0"/>
                <w:i w:val="0"/>
                <w:iCs w:val="0"/>
                <w:sz w:val="22"/>
                <w:szCs w:val="22"/>
                <w:lang w:val="en-US"/>
              </w:rPr>
              <w:t>imperialism</w:t>
            </w:r>
            <w:r w:rsidRPr="2AD4F46E" w:rsidR="6F2262A1">
              <w:rPr>
                <w:rFonts w:ascii="Calibri" w:hAnsi="Calibri" w:eastAsia="Calibri" w:cs="Calibri"/>
                <w:b w:val="0"/>
                <w:bCs w:val="0"/>
                <w:i w:val="0"/>
                <w:iCs w:val="0"/>
                <w:sz w:val="22"/>
                <w:szCs w:val="22"/>
                <w:lang w:val="en-US"/>
              </w:rPr>
              <w:t>.</w:t>
            </w:r>
            <w:r w:rsidRPr="2AD4F46E" w:rsidR="1266FDDC">
              <w:rPr>
                <w:rFonts w:ascii="Calibri" w:hAnsi="Calibri" w:eastAsia="Calibri" w:cs="Calibri"/>
                <w:b w:val="0"/>
                <w:bCs w:val="0"/>
                <w:i w:val="0"/>
                <w:iCs w:val="0"/>
                <w:sz w:val="22"/>
                <w:szCs w:val="22"/>
                <w:lang w:val="en-US"/>
              </w:rPr>
              <w:t xml:space="preserve"> They will connect the shillelagh to broader </w:t>
            </w:r>
            <w:r w:rsidRPr="2AD4F46E" w:rsidR="77EC18DA">
              <w:rPr>
                <w:rFonts w:ascii="Calibri" w:hAnsi="Calibri" w:eastAsia="Calibri" w:cs="Calibri"/>
                <w:b w:val="0"/>
                <w:bCs w:val="0"/>
                <w:i w:val="0"/>
                <w:iCs w:val="0"/>
                <w:sz w:val="22"/>
                <w:szCs w:val="22"/>
                <w:lang w:val="en-US"/>
              </w:rPr>
              <w:t xml:space="preserve">global </w:t>
            </w:r>
            <w:r w:rsidRPr="2AD4F46E" w:rsidR="1266FDDC">
              <w:rPr>
                <w:rFonts w:ascii="Calibri" w:hAnsi="Calibri" w:eastAsia="Calibri" w:cs="Calibri"/>
                <w:b w:val="0"/>
                <w:bCs w:val="0"/>
                <w:i w:val="0"/>
                <w:iCs w:val="0"/>
                <w:sz w:val="22"/>
                <w:szCs w:val="22"/>
                <w:lang w:val="en-US"/>
              </w:rPr>
              <w:t xml:space="preserve">historical themes, such as </w:t>
            </w:r>
            <w:r w:rsidRPr="2AD4F46E" w:rsidR="0DD94501">
              <w:rPr>
                <w:rFonts w:ascii="Calibri" w:hAnsi="Calibri" w:eastAsia="Calibri" w:cs="Calibri"/>
                <w:b w:val="0"/>
                <w:bCs w:val="0"/>
                <w:i w:val="0"/>
                <w:iCs w:val="0"/>
                <w:sz w:val="22"/>
                <w:szCs w:val="22"/>
                <w:lang w:val="en-US"/>
              </w:rPr>
              <w:t>resistance</w:t>
            </w:r>
            <w:r w:rsidRPr="2AD4F46E" w:rsidR="1266FDDC">
              <w:rPr>
                <w:rFonts w:ascii="Calibri" w:hAnsi="Calibri" w:eastAsia="Calibri" w:cs="Calibri"/>
                <w:b w:val="0"/>
                <w:bCs w:val="0"/>
                <w:i w:val="0"/>
                <w:iCs w:val="0"/>
                <w:sz w:val="22"/>
                <w:szCs w:val="22"/>
                <w:lang w:val="en-US"/>
              </w:rPr>
              <w:t xml:space="preserve"> movements and cultural preservation.</w:t>
            </w:r>
          </w:p>
        </w:tc>
      </w:tr>
      <w:tr w:rsidR="660B52EC" w:rsidTr="6ED28AF9" w14:paraId="29EE7D47">
        <w:trPr>
          <w:trHeight w:val="300"/>
        </w:trPr>
        <w:tc>
          <w:tcPr>
            <w:tcW w:w="9300" w:type="dxa"/>
            <w:gridSpan w:val="2"/>
            <w:tcBorders>
              <w:top w:val="single" w:sz="6"/>
              <w:left w:val="single" w:sz="6"/>
              <w:bottom w:val="single" w:sz="6"/>
              <w:right w:val="single" w:sz="6"/>
            </w:tcBorders>
            <w:tcMar>
              <w:left w:w="90" w:type="dxa"/>
              <w:right w:w="90" w:type="dxa"/>
            </w:tcMar>
            <w:vAlign w:val="top"/>
          </w:tcPr>
          <w:p w:rsidR="660B52EC" w:rsidP="660B52EC" w:rsidRDefault="660B52EC" w14:paraId="32FB3726" w14:textId="0C1EBDA5">
            <w:pPr>
              <w:jc w:val="center"/>
              <w:rPr>
                <w:rFonts w:ascii="Calibri" w:hAnsi="Calibri" w:eastAsia="Calibri" w:cs="Calibri"/>
                <w:b w:val="0"/>
                <w:bCs w:val="0"/>
                <w:i w:val="0"/>
                <w:iCs w:val="0"/>
                <w:sz w:val="22"/>
                <w:szCs w:val="22"/>
              </w:rPr>
            </w:pPr>
            <w:r w:rsidRPr="660B52EC" w:rsidR="660B52EC">
              <w:rPr>
                <w:rFonts w:ascii="Calibri" w:hAnsi="Calibri" w:eastAsia="Calibri" w:cs="Calibri"/>
                <w:b w:val="1"/>
                <w:bCs w:val="1"/>
                <w:i w:val="0"/>
                <w:iCs w:val="0"/>
                <w:sz w:val="22"/>
                <w:szCs w:val="22"/>
                <w:lang w:val="en-US"/>
              </w:rPr>
              <w:t>Materials </w:t>
            </w:r>
            <w:r w:rsidRPr="660B52EC" w:rsidR="660B52EC">
              <w:rPr>
                <w:rFonts w:ascii="Calibri" w:hAnsi="Calibri" w:eastAsia="Calibri" w:cs="Calibri"/>
                <w:b w:val="0"/>
                <w:bCs w:val="0"/>
                <w:i w:val="0"/>
                <w:iCs w:val="0"/>
                <w:sz w:val="22"/>
                <w:szCs w:val="22"/>
                <w:lang w:val="en-US"/>
              </w:rPr>
              <w:t> </w:t>
            </w:r>
          </w:p>
        </w:tc>
      </w:tr>
      <w:tr w:rsidR="660B52EC" w:rsidTr="6ED28AF9" w14:paraId="532A2285">
        <w:trPr>
          <w:trHeight w:val="300"/>
        </w:trPr>
        <w:tc>
          <w:tcPr>
            <w:tcW w:w="9300" w:type="dxa"/>
            <w:gridSpan w:val="2"/>
            <w:tcBorders>
              <w:top w:val="single" w:sz="6"/>
              <w:left w:val="single" w:sz="6"/>
              <w:bottom w:val="single" w:sz="6"/>
              <w:right w:val="single" w:sz="6"/>
            </w:tcBorders>
            <w:tcMar>
              <w:left w:w="90" w:type="dxa"/>
              <w:right w:w="90" w:type="dxa"/>
            </w:tcMar>
            <w:vAlign w:val="top"/>
          </w:tcPr>
          <w:p w:rsidR="353D3579" w:rsidP="6ED28AF9" w:rsidRDefault="353D3579" w14:paraId="640C98F1" w14:textId="02D1F234">
            <w:pPr>
              <w:ind w:left="0"/>
              <w:rPr>
                <w:rFonts w:ascii="Calibri" w:hAnsi="Calibri" w:eastAsia="Calibri" w:cs="Calibri"/>
                <w:b w:val="1"/>
                <w:bCs w:val="1"/>
                <w:i w:val="0"/>
                <w:iCs w:val="0"/>
                <w:sz w:val="22"/>
                <w:szCs w:val="22"/>
                <w:lang w:val="en-US"/>
              </w:rPr>
            </w:pPr>
            <w:r w:rsidRPr="6ED28AF9" w:rsidR="353D3579">
              <w:rPr>
                <w:rFonts w:ascii="Calibri" w:hAnsi="Calibri" w:eastAsia="Calibri" w:cs="Calibri"/>
                <w:b w:val="1"/>
                <w:bCs w:val="1"/>
                <w:i w:val="0"/>
                <w:iCs w:val="0"/>
                <w:sz w:val="22"/>
                <w:szCs w:val="22"/>
                <w:lang w:val="en-US"/>
              </w:rPr>
              <w:t>History</w:t>
            </w:r>
            <w:r w:rsidRPr="6ED28AF9" w:rsidR="64656089">
              <w:rPr>
                <w:rFonts w:ascii="Calibri" w:hAnsi="Calibri" w:eastAsia="Calibri" w:cs="Calibri"/>
                <w:b w:val="1"/>
                <w:bCs w:val="1"/>
                <w:i w:val="0"/>
                <w:iCs w:val="0"/>
                <w:sz w:val="22"/>
                <w:szCs w:val="22"/>
                <w:lang w:val="en-US"/>
              </w:rPr>
              <w:t xml:space="preserve"> &amp; Folklore</w:t>
            </w:r>
          </w:p>
          <w:p w:rsidR="660B52EC" w:rsidP="6ED28AF9" w:rsidRDefault="660B52EC" w14:paraId="179397F0" w14:textId="0B827410">
            <w:pPr>
              <w:ind w:left="0"/>
              <w:rPr>
                <w:rFonts w:ascii="Calibri" w:hAnsi="Calibri" w:eastAsia="Calibri" w:cs="Calibri"/>
                <w:b w:val="0"/>
                <w:bCs w:val="0"/>
                <w:i w:val="0"/>
                <w:iCs w:val="0"/>
                <w:sz w:val="22"/>
                <w:szCs w:val="22"/>
                <w:lang w:val="en-US"/>
              </w:rPr>
            </w:pPr>
            <w:hyperlink r:id="R369e001db3e94a7e">
              <w:r w:rsidRPr="6ED28AF9" w:rsidR="7728CCB4">
                <w:rPr>
                  <w:rStyle w:val="Hyperlink"/>
                  <w:rFonts w:ascii="Calibri" w:hAnsi="Calibri" w:eastAsia="Calibri" w:cs="Calibri"/>
                  <w:b w:val="0"/>
                  <w:bCs w:val="0"/>
                  <w:i w:val="0"/>
                  <w:iCs w:val="0"/>
                  <w:sz w:val="22"/>
                  <w:szCs w:val="22"/>
                  <w:lang w:val="en-US"/>
                </w:rPr>
                <w:t>Shillelaghmaking</w:t>
              </w:r>
              <w:r w:rsidRPr="6ED28AF9" w:rsidR="7728CCB4">
                <w:rPr>
                  <w:rStyle w:val="Hyperlink"/>
                  <w:rFonts w:ascii="Calibri" w:hAnsi="Calibri" w:eastAsia="Calibri" w:cs="Calibri"/>
                  <w:b w:val="0"/>
                  <w:bCs w:val="0"/>
                  <w:i w:val="0"/>
                  <w:iCs w:val="0"/>
                  <w:sz w:val="22"/>
                  <w:szCs w:val="22"/>
                  <w:lang w:val="en-US"/>
                </w:rPr>
                <w:t>- YouTube</w:t>
              </w:r>
            </w:hyperlink>
          </w:p>
          <w:p w:rsidR="364037A5" w:rsidP="6ED28AF9" w:rsidRDefault="364037A5" w14:paraId="4947221A" w14:textId="5D5ECF12">
            <w:pPr>
              <w:ind w:left="0"/>
              <w:rPr>
                <w:rFonts w:ascii="Calibri" w:hAnsi="Calibri" w:eastAsia="Calibri" w:cs="Calibri"/>
                <w:b w:val="0"/>
                <w:bCs w:val="0"/>
                <w:i w:val="0"/>
                <w:iCs w:val="0"/>
                <w:sz w:val="22"/>
                <w:szCs w:val="22"/>
                <w:lang w:val="en-US"/>
              </w:rPr>
            </w:pPr>
            <w:hyperlink r:id="R24b4bca7609841e5">
              <w:r w:rsidRPr="6ED28AF9" w:rsidR="364037A5">
                <w:rPr>
                  <w:rStyle w:val="Hyperlink"/>
                  <w:rFonts w:ascii="Calibri" w:hAnsi="Calibri" w:eastAsia="Calibri" w:cs="Calibri"/>
                  <w:b w:val="0"/>
                  <w:bCs w:val="0"/>
                  <w:i w:val="0"/>
                  <w:iCs w:val="0"/>
                  <w:sz w:val="22"/>
                  <w:szCs w:val="22"/>
                  <w:lang w:val="en-US"/>
                </w:rPr>
                <w:t>Irish Stick Fighting (</w:t>
              </w:r>
              <w:r w:rsidRPr="6ED28AF9" w:rsidR="364037A5">
                <w:rPr>
                  <w:rStyle w:val="Hyperlink"/>
                  <w:rFonts w:ascii="Calibri" w:hAnsi="Calibri" w:eastAsia="Calibri" w:cs="Calibri"/>
                  <w:b w:val="0"/>
                  <w:bCs w:val="0"/>
                  <w:i w:val="0"/>
                  <w:iCs w:val="0"/>
                  <w:sz w:val="22"/>
                  <w:szCs w:val="22"/>
                  <w:lang w:val="en-US"/>
                </w:rPr>
                <w:t>Bataireacht</w:t>
              </w:r>
              <w:r w:rsidRPr="6ED28AF9" w:rsidR="364037A5">
                <w:rPr>
                  <w:rStyle w:val="Hyperlink"/>
                  <w:rFonts w:ascii="Calibri" w:hAnsi="Calibri" w:eastAsia="Calibri" w:cs="Calibri"/>
                  <w:b w:val="0"/>
                  <w:bCs w:val="0"/>
                  <w:i w:val="0"/>
                  <w:iCs w:val="0"/>
                  <w:sz w:val="22"/>
                  <w:szCs w:val="22"/>
                  <w:lang w:val="en-US"/>
                </w:rPr>
                <w:t>) &amp; Blackthorn- YouTube</w:t>
              </w:r>
            </w:hyperlink>
          </w:p>
          <w:p w:rsidR="660B52EC" w:rsidP="6ED28AF9" w:rsidRDefault="660B52EC" w14:paraId="032F540F" w14:textId="4C91D5D9">
            <w:pPr>
              <w:rPr>
                <w:rFonts w:ascii="Calibri" w:hAnsi="Calibri" w:eastAsia="Calibri" w:cs="Calibri"/>
                <w:b w:val="0"/>
                <w:bCs w:val="0"/>
                <w:i w:val="0"/>
                <w:iCs w:val="0"/>
                <w:sz w:val="22"/>
                <w:szCs w:val="22"/>
              </w:rPr>
            </w:pPr>
            <w:hyperlink r:id="R7eee0e72bfe842e8">
              <w:r w:rsidRPr="6ED28AF9" w:rsidR="22B36341">
                <w:rPr>
                  <w:rStyle w:val="Hyperlink"/>
                  <w:rFonts w:ascii="Calibri" w:hAnsi="Calibri" w:eastAsia="Calibri" w:cs="Calibri"/>
                  <w:b w:val="0"/>
                  <w:bCs w:val="0"/>
                  <w:i w:val="0"/>
                  <w:iCs w:val="0"/>
                  <w:sz w:val="22"/>
                  <w:szCs w:val="22"/>
                  <w:lang w:val="en-US"/>
                </w:rPr>
                <w:t>Walking Sticks Information-</w:t>
              </w:r>
              <w:r w:rsidRPr="6ED28AF9" w:rsidR="74698E4F">
                <w:rPr>
                  <w:rStyle w:val="Hyperlink"/>
                  <w:rFonts w:ascii="Calibri" w:hAnsi="Calibri" w:eastAsia="Calibri" w:cs="Calibri"/>
                  <w:b w:val="0"/>
                  <w:bCs w:val="0"/>
                  <w:i w:val="0"/>
                  <w:iCs w:val="0"/>
                  <w:sz w:val="22"/>
                  <w:szCs w:val="22"/>
                  <w:lang w:val="en-US"/>
                </w:rPr>
                <w:t> </w:t>
              </w:r>
              <w:r w:rsidRPr="6ED28AF9" w:rsidR="77C3EEB3">
                <w:rPr>
                  <w:rStyle w:val="Hyperlink"/>
                  <w:rFonts w:ascii="Calibri" w:hAnsi="Calibri" w:eastAsia="Calibri" w:cs="Calibri"/>
                  <w:b w:val="0"/>
                  <w:bCs w:val="0"/>
                  <w:i w:val="0"/>
                  <w:iCs w:val="0"/>
                  <w:sz w:val="22"/>
                  <w:szCs w:val="22"/>
                  <w:lang w:val="en-US"/>
                </w:rPr>
                <w:t>Olde Shillelagh</w:t>
              </w:r>
            </w:hyperlink>
          </w:p>
          <w:p w:rsidR="31DA589E" w:rsidP="6ED28AF9" w:rsidRDefault="31DA589E" w14:paraId="6AC3A42E" w14:textId="69E0DE34">
            <w:pPr>
              <w:rPr>
                <w:rFonts w:ascii="Calibri" w:hAnsi="Calibri" w:eastAsia="Calibri" w:cs="Calibri"/>
                <w:b w:val="0"/>
                <w:bCs w:val="0"/>
                <w:i w:val="0"/>
                <w:iCs w:val="0"/>
                <w:sz w:val="22"/>
                <w:szCs w:val="22"/>
                <w:lang w:val="en-US"/>
              </w:rPr>
            </w:pPr>
            <w:hyperlink r:id="R5fa5f361b62c4a90">
              <w:r w:rsidRPr="6ED28AF9" w:rsidR="31DA589E">
                <w:rPr>
                  <w:rStyle w:val="Hyperlink"/>
                  <w:rFonts w:ascii="Calibri" w:hAnsi="Calibri" w:eastAsia="Calibri" w:cs="Calibri"/>
                  <w:b w:val="0"/>
                  <w:bCs w:val="0"/>
                  <w:i w:val="0"/>
                  <w:iCs w:val="0"/>
                  <w:sz w:val="22"/>
                  <w:szCs w:val="22"/>
                  <w:lang w:val="en-US"/>
                </w:rPr>
                <w:t>History of the Shillelagh- Timeless Irish Treasures</w:t>
              </w:r>
            </w:hyperlink>
          </w:p>
          <w:p w:rsidR="22472F04" w:rsidP="6ED28AF9" w:rsidRDefault="22472F04" w14:paraId="4EA7C4EB" w14:textId="76B0B1F5">
            <w:pPr>
              <w:rPr>
                <w:rFonts w:ascii="Calibri" w:hAnsi="Calibri" w:eastAsia="Calibri" w:cs="Calibri"/>
                <w:b w:val="1"/>
                <w:bCs w:val="1"/>
                <w:i w:val="0"/>
                <w:iCs w:val="0"/>
                <w:sz w:val="22"/>
                <w:szCs w:val="22"/>
                <w:lang w:val="en-US"/>
              </w:rPr>
            </w:pPr>
            <w:r w:rsidRPr="6ED28AF9" w:rsidR="22472F04">
              <w:rPr>
                <w:rFonts w:ascii="Calibri" w:hAnsi="Calibri" w:eastAsia="Calibri" w:cs="Calibri"/>
                <w:b w:val="1"/>
                <w:bCs w:val="1"/>
                <w:i w:val="0"/>
                <w:iCs w:val="0"/>
                <w:sz w:val="22"/>
                <w:szCs w:val="22"/>
                <w:lang w:val="en-US"/>
              </w:rPr>
              <w:t>The Troubles</w:t>
            </w:r>
          </w:p>
          <w:p w:rsidR="22472F04" w:rsidP="6ED28AF9" w:rsidRDefault="22472F04" w14:paraId="242CC9B8" w14:textId="2A554FE2">
            <w:pPr>
              <w:rPr>
                <w:rFonts w:ascii="Calibri" w:hAnsi="Calibri" w:eastAsia="Calibri" w:cs="Calibri"/>
                <w:b w:val="0"/>
                <w:bCs w:val="0"/>
                <w:i w:val="0"/>
                <w:iCs w:val="0"/>
                <w:sz w:val="22"/>
                <w:szCs w:val="22"/>
                <w:lang w:val="en-US"/>
              </w:rPr>
            </w:pPr>
            <w:hyperlink r:id="Racc260ccf8764fd9">
              <w:r w:rsidRPr="6ED28AF9" w:rsidR="22472F04">
                <w:rPr>
                  <w:rStyle w:val="Hyperlink"/>
                  <w:rFonts w:ascii="Calibri" w:hAnsi="Calibri" w:eastAsia="Calibri" w:cs="Calibri"/>
                  <w:b w:val="0"/>
                  <w:bCs w:val="0"/>
                  <w:i w:val="0"/>
                  <w:iCs w:val="0"/>
                  <w:sz w:val="22"/>
                  <w:szCs w:val="22"/>
                  <w:lang w:val="en-US"/>
                </w:rPr>
                <w:t>The Troubles</w:t>
              </w:r>
              <w:r w:rsidRPr="6ED28AF9" w:rsidR="4774C848">
                <w:rPr>
                  <w:rStyle w:val="Hyperlink"/>
                  <w:rFonts w:ascii="Calibri" w:hAnsi="Calibri" w:eastAsia="Calibri" w:cs="Calibri"/>
                  <w:b w:val="0"/>
                  <w:bCs w:val="0"/>
                  <w:i w:val="0"/>
                  <w:iCs w:val="0"/>
                  <w:sz w:val="22"/>
                  <w:szCs w:val="22"/>
                  <w:lang w:val="en-US"/>
                </w:rPr>
                <w:t xml:space="preserve"> Video Series</w:t>
              </w:r>
              <w:r w:rsidRPr="6ED28AF9" w:rsidR="22472F04">
                <w:rPr>
                  <w:rStyle w:val="Hyperlink"/>
                  <w:rFonts w:ascii="Calibri" w:hAnsi="Calibri" w:eastAsia="Calibri" w:cs="Calibri"/>
                  <w:b w:val="0"/>
                  <w:bCs w:val="0"/>
                  <w:i w:val="0"/>
                  <w:iCs w:val="0"/>
                  <w:sz w:val="22"/>
                  <w:szCs w:val="22"/>
                  <w:lang w:val="en-US"/>
                </w:rPr>
                <w:t xml:space="preserve"> YouTube</w:t>
              </w:r>
            </w:hyperlink>
          </w:p>
          <w:p w:rsidR="4E2F84A4" w:rsidP="6ED28AF9" w:rsidRDefault="4E2F84A4" w14:paraId="01061FE0" w14:textId="320EF199">
            <w:pPr>
              <w:rPr>
                <w:rFonts w:ascii="Calibri" w:hAnsi="Calibri" w:eastAsia="Calibri" w:cs="Calibri"/>
                <w:b w:val="0"/>
                <w:bCs w:val="0"/>
                <w:i w:val="0"/>
                <w:iCs w:val="0"/>
                <w:sz w:val="22"/>
                <w:szCs w:val="22"/>
                <w:lang w:val="en-US"/>
              </w:rPr>
            </w:pPr>
            <w:hyperlink r:id="R1def8a62c7774e41">
              <w:r w:rsidRPr="6ED28AF9" w:rsidR="4E2F84A4">
                <w:rPr>
                  <w:rStyle w:val="Hyperlink"/>
                  <w:rFonts w:ascii="Calibri" w:hAnsi="Calibri" w:eastAsia="Calibri" w:cs="Calibri"/>
                  <w:b w:val="0"/>
                  <w:bCs w:val="0"/>
                  <w:i w:val="0"/>
                  <w:iCs w:val="0"/>
                  <w:sz w:val="22"/>
                  <w:szCs w:val="22"/>
                  <w:lang w:val="en-US"/>
                </w:rPr>
                <w:t>Understanding Northern Ireland’s ‘Troubles'</w:t>
              </w:r>
            </w:hyperlink>
          </w:p>
          <w:p w:rsidR="7B34A963" w:rsidP="6ED28AF9" w:rsidRDefault="7B34A963" w14:paraId="1E1ACC44" w14:textId="57C55D7A">
            <w:pPr>
              <w:rPr>
                <w:rFonts w:ascii="Calibri" w:hAnsi="Calibri" w:eastAsia="Calibri" w:cs="Calibri"/>
                <w:b w:val="0"/>
                <w:bCs w:val="0"/>
                <w:i w:val="0"/>
                <w:iCs w:val="0"/>
                <w:sz w:val="22"/>
                <w:szCs w:val="22"/>
                <w:lang w:val="en-US"/>
              </w:rPr>
            </w:pPr>
            <w:hyperlink r:id="R593e9e06c81f4093">
              <w:r w:rsidRPr="6ED28AF9" w:rsidR="7B34A963">
                <w:rPr>
                  <w:rStyle w:val="Hyperlink"/>
                  <w:rFonts w:ascii="Calibri" w:hAnsi="Calibri" w:eastAsia="Calibri" w:cs="Calibri"/>
                  <w:b w:val="0"/>
                  <w:bCs w:val="0"/>
                  <w:i w:val="0"/>
                  <w:iCs w:val="0"/>
                  <w:sz w:val="22"/>
                  <w:szCs w:val="22"/>
                  <w:lang w:val="en-US"/>
                </w:rPr>
                <w:t xml:space="preserve">What You Need </w:t>
              </w:r>
              <w:r w:rsidRPr="6ED28AF9" w:rsidR="0A2597F9">
                <w:rPr>
                  <w:rStyle w:val="Hyperlink"/>
                  <w:rFonts w:ascii="Calibri" w:hAnsi="Calibri" w:eastAsia="Calibri" w:cs="Calibri"/>
                  <w:b w:val="0"/>
                  <w:bCs w:val="0"/>
                  <w:i w:val="0"/>
                  <w:iCs w:val="0"/>
                  <w:sz w:val="22"/>
                  <w:szCs w:val="22"/>
                  <w:lang w:val="en-US"/>
                </w:rPr>
                <w:t>to Know About the Torubles- Imperial War Museums</w:t>
              </w:r>
            </w:hyperlink>
            <w:r w:rsidRPr="6ED28AF9" w:rsidR="7B34A963">
              <w:rPr>
                <w:rFonts w:ascii="Calibri" w:hAnsi="Calibri" w:eastAsia="Calibri" w:cs="Calibri"/>
                <w:b w:val="0"/>
                <w:bCs w:val="0"/>
                <w:i w:val="0"/>
                <w:iCs w:val="0"/>
                <w:sz w:val="22"/>
                <w:szCs w:val="22"/>
                <w:lang w:val="en-US"/>
              </w:rPr>
              <w:t xml:space="preserve"> </w:t>
            </w:r>
          </w:p>
          <w:p w:rsidR="2CD93C54" w:rsidP="6ED28AF9" w:rsidRDefault="2CD93C54" w14:paraId="2CE51057" w14:textId="5F511086">
            <w:pPr>
              <w:rPr>
                <w:rFonts w:ascii="Calibri" w:hAnsi="Calibri" w:eastAsia="Calibri" w:cs="Calibri"/>
                <w:b w:val="1"/>
                <w:bCs w:val="1"/>
                <w:i w:val="0"/>
                <w:iCs w:val="0"/>
                <w:sz w:val="22"/>
                <w:szCs w:val="22"/>
                <w:lang w:val="en-US"/>
              </w:rPr>
            </w:pPr>
            <w:r w:rsidRPr="6ED28AF9" w:rsidR="2CD93C54">
              <w:rPr>
                <w:rFonts w:ascii="Calibri" w:hAnsi="Calibri" w:eastAsia="Calibri" w:cs="Calibri"/>
                <w:b w:val="1"/>
                <w:bCs w:val="1"/>
                <w:i w:val="0"/>
                <w:iCs w:val="0"/>
                <w:sz w:val="22"/>
                <w:szCs w:val="22"/>
                <w:lang w:val="en-US"/>
              </w:rPr>
              <w:t>Reading Resources</w:t>
            </w:r>
          </w:p>
          <w:p w:rsidR="2CD93C54" w:rsidP="6ED28AF9" w:rsidRDefault="2CD93C54" w14:paraId="0A4033ED" w14:textId="40892E9E">
            <w:pPr>
              <w:rPr>
                <w:rFonts w:ascii="Calibri" w:hAnsi="Calibri" w:eastAsia="Calibri" w:cs="Calibri"/>
                <w:b w:val="0"/>
                <w:bCs w:val="0"/>
                <w:i w:val="0"/>
                <w:iCs w:val="0"/>
                <w:sz w:val="22"/>
                <w:szCs w:val="22"/>
                <w:lang w:val="en-US"/>
              </w:rPr>
            </w:pPr>
            <w:hyperlink w:anchor="v=onepage&amp;q&amp;f=false" r:id="Rd9375c8d5adc4aa9">
              <w:r w:rsidRPr="6ED28AF9" w:rsidR="2CD93C54">
                <w:rPr>
                  <w:rStyle w:val="Hyperlink"/>
                  <w:rFonts w:ascii="Calibri" w:hAnsi="Calibri" w:eastAsia="Calibri" w:cs="Calibri"/>
                  <w:b w:val="0"/>
                  <w:bCs w:val="0"/>
                  <w:i w:val="0"/>
                  <w:iCs w:val="0"/>
                  <w:sz w:val="22"/>
                  <w:szCs w:val="22"/>
                  <w:lang w:val="en-US"/>
                </w:rPr>
                <w:t>Shillelagh: The Irish Fighting Stick- Google Books</w:t>
              </w:r>
            </w:hyperlink>
          </w:p>
          <w:p w:rsidR="2CD93C54" w:rsidP="6ED28AF9" w:rsidRDefault="2CD93C54" w14:paraId="2CF818A6" w14:textId="71B25C0D">
            <w:pPr>
              <w:rPr>
                <w:rFonts w:ascii="Calibri" w:hAnsi="Calibri" w:eastAsia="Calibri" w:cs="Calibri"/>
                <w:b w:val="0"/>
                <w:bCs w:val="0"/>
                <w:i w:val="0"/>
                <w:iCs w:val="0"/>
                <w:sz w:val="22"/>
                <w:szCs w:val="22"/>
                <w:lang w:val="en-US"/>
              </w:rPr>
            </w:pPr>
            <w:hyperlink r:id="R86a3918846034a62">
              <w:r w:rsidRPr="6ED28AF9" w:rsidR="2CD93C54">
                <w:rPr>
                  <w:rStyle w:val="Hyperlink"/>
                  <w:rFonts w:ascii="Calibri" w:hAnsi="Calibri" w:eastAsia="Calibri" w:cs="Calibri"/>
                  <w:b w:val="0"/>
                  <w:bCs w:val="0"/>
                  <w:i w:val="0"/>
                  <w:iCs w:val="0"/>
                  <w:sz w:val="22"/>
                  <w:szCs w:val="22"/>
                  <w:lang w:val="en-US"/>
                </w:rPr>
                <w:t>Bataireacht: The ancient Irish martial art making a comeback- BBC </w:t>
              </w:r>
            </w:hyperlink>
          </w:p>
          <w:p w:rsidR="2CD93C54" w:rsidP="6ED28AF9" w:rsidRDefault="2CD93C54" w14:paraId="7DD94E9F" w14:textId="445C5B00">
            <w:pPr>
              <w:rPr>
                <w:rFonts w:ascii="Calibri" w:hAnsi="Calibri" w:eastAsia="Calibri" w:cs="Calibri"/>
                <w:b w:val="0"/>
                <w:bCs w:val="0"/>
                <w:i w:val="0"/>
                <w:iCs w:val="0"/>
                <w:sz w:val="22"/>
                <w:szCs w:val="22"/>
                <w:lang w:val="en-US"/>
              </w:rPr>
            </w:pPr>
            <w:hyperlink r:id="R8f2f46c3a89d4f16">
              <w:r w:rsidRPr="6ED28AF9" w:rsidR="2CD93C54">
                <w:rPr>
                  <w:rStyle w:val="Hyperlink"/>
                  <w:rFonts w:ascii="Calibri" w:hAnsi="Calibri" w:eastAsia="Calibri" w:cs="Calibri"/>
                  <w:b w:val="0"/>
                  <w:bCs w:val="0"/>
                  <w:i w:val="0"/>
                  <w:iCs w:val="0"/>
                  <w:sz w:val="22"/>
                  <w:szCs w:val="22"/>
                  <w:lang w:val="en-US"/>
                </w:rPr>
                <w:t>The stick is king: the Shillelagh Bata or the rediscovery of a living Irish martial tradition</w:t>
              </w:r>
            </w:hyperlink>
          </w:p>
          <w:p w:rsidR="2BF48073" w:rsidP="6ED28AF9" w:rsidRDefault="2BF48073" w14:paraId="38D0C6E2" w14:textId="4A78C665">
            <w:pPr>
              <w:rPr>
                <w:rFonts w:ascii="Calibri" w:hAnsi="Calibri" w:eastAsia="Calibri" w:cs="Calibri"/>
                <w:b w:val="1"/>
                <w:bCs w:val="1"/>
                <w:i w:val="0"/>
                <w:iCs w:val="0"/>
                <w:sz w:val="22"/>
                <w:szCs w:val="22"/>
                <w:lang w:val="en-US"/>
              </w:rPr>
            </w:pPr>
            <w:r w:rsidRPr="6ED28AF9" w:rsidR="2BF48073">
              <w:rPr>
                <w:rFonts w:ascii="Calibri" w:hAnsi="Calibri" w:eastAsia="Calibri" w:cs="Calibri"/>
                <w:b w:val="1"/>
                <w:bCs w:val="1"/>
                <w:i w:val="0"/>
                <w:iCs w:val="0"/>
                <w:sz w:val="22"/>
                <w:szCs w:val="22"/>
                <w:lang w:val="en-US"/>
              </w:rPr>
              <w:t>Museum Collections</w:t>
            </w:r>
          </w:p>
          <w:p w:rsidR="31DA589E" w:rsidP="6ED28AF9" w:rsidRDefault="31DA589E" w14:paraId="64B4D10B" w14:textId="4D4FA00C">
            <w:pPr>
              <w:rPr>
                <w:rFonts w:ascii="Calibri" w:hAnsi="Calibri" w:eastAsia="Calibri" w:cs="Calibri"/>
                <w:b w:val="0"/>
                <w:bCs w:val="0"/>
                <w:i w:val="0"/>
                <w:iCs w:val="0"/>
                <w:sz w:val="22"/>
                <w:szCs w:val="22"/>
                <w:lang w:val="en-US"/>
              </w:rPr>
            </w:pPr>
            <w:hyperlink r:id="R40e6280dccd74d2e">
              <w:r w:rsidRPr="6ED28AF9" w:rsidR="31DA589E">
                <w:rPr>
                  <w:rStyle w:val="Hyperlink"/>
                  <w:rFonts w:ascii="Calibri" w:hAnsi="Calibri" w:eastAsia="Calibri" w:cs="Calibri"/>
                  <w:b w:val="0"/>
                  <w:bCs w:val="0"/>
                  <w:i w:val="0"/>
                  <w:iCs w:val="0"/>
                  <w:sz w:val="22"/>
                  <w:szCs w:val="22"/>
                  <w:lang w:val="en-US"/>
                </w:rPr>
                <w:t>Cane- The MET</w:t>
              </w:r>
            </w:hyperlink>
          </w:p>
          <w:p w:rsidR="660B52EC" w:rsidP="6ED28AF9" w:rsidRDefault="660B52EC" w14:paraId="10D6EF28" w14:textId="3355B699">
            <w:pPr>
              <w:rPr>
                <w:rFonts w:ascii="Calibri" w:hAnsi="Calibri" w:eastAsia="Calibri" w:cs="Calibri"/>
                <w:b w:val="0"/>
                <w:bCs w:val="0"/>
                <w:i w:val="0"/>
                <w:iCs w:val="0"/>
                <w:sz w:val="22"/>
                <w:szCs w:val="22"/>
                <w:lang w:val="en-US"/>
              </w:rPr>
            </w:pPr>
            <w:hyperlink r:id="Rb71af009633640e2">
              <w:r w:rsidRPr="6ED28AF9" w:rsidR="22A968CF">
                <w:rPr>
                  <w:rStyle w:val="Hyperlink"/>
                  <w:rFonts w:ascii="Calibri" w:hAnsi="Calibri" w:eastAsia="Calibri" w:cs="Calibri"/>
                  <w:b w:val="0"/>
                  <w:bCs w:val="0"/>
                  <w:i w:val="0"/>
                  <w:iCs w:val="0"/>
                  <w:sz w:val="22"/>
                  <w:szCs w:val="22"/>
                  <w:lang w:val="en-US"/>
                </w:rPr>
                <w:t>Shillelagh- W2W Website</w:t>
              </w:r>
            </w:hyperlink>
          </w:p>
        </w:tc>
      </w:tr>
      <w:tr w:rsidR="660B52EC" w:rsidTr="6ED28AF9" w14:paraId="2FEBA7AA">
        <w:trPr>
          <w:trHeight w:val="300"/>
        </w:trPr>
        <w:tc>
          <w:tcPr>
            <w:tcW w:w="9300" w:type="dxa"/>
            <w:gridSpan w:val="2"/>
            <w:tcBorders>
              <w:top w:val="single" w:sz="6"/>
              <w:left w:val="single" w:sz="6"/>
              <w:bottom w:val="single" w:sz="6"/>
              <w:right w:val="single" w:sz="6"/>
            </w:tcBorders>
            <w:tcMar>
              <w:left w:w="90" w:type="dxa"/>
              <w:right w:w="90" w:type="dxa"/>
            </w:tcMar>
            <w:vAlign w:val="top"/>
          </w:tcPr>
          <w:p w:rsidR="660B52EC" w:rsidP="660B52EC" w:rsidRDefault="660B52EC" w14:paraId="446261C2" w14:textId="03F31A37">
            <w:pPr>
              <w:jc w:val="center"/>
              <w:rPr>
                <w:rFonts w:ascii="Calibri" w:hAnsi="Calibri" w:eastAsia="Calibri" w:cs="Calibri"/>
                <w:b w:val="0"/>
                <w:bCs w:val="0"/>
                <w:i w:val="0"/>
                <w:iCs w:val="0"/>
                <w:sz w:val="22"/>
                <w:szCs w:val="22"/>
              </w:rPr>
            </w:pPr>
            <w:r w:rsidRPr="660B52EC" w:rsidR="660B52EC">
              <w:rPr>
                <w:rFonts w:ascii="Calibri" w:hAnsi="Calibri" w:eastAsia="Calibri" w:cs="Calibri"/>
                <w:b w:val="1"/>
                <w:bCs w:val="1"/>
                <w:i w:val="0"/>
                <w:iCs w:val="0"/>
                <w:sz w:val="22"/>
                <w:szCs w:val="22"/>
                <w:lang w:val="en-US"/>
              </w:rPr>
              <w:t>Learning Plan</w:t>
            </w:r>
            <w:r w:rsidRPr="660B52EC" w:rsidR="660B52EC">
              <w:rPr>
                <w:rFonts w:ascii="Calibri" w:hAnsi="Calibri" w:eastAsia="Calibri" w:cs="Calibri"/>
                <w:b w:val="0"/>
                <w:bCs w:val="0"/>
                <w:i w:val="0"/>
                <w:iCs w:val="0"/>
                <w:sz w:val="22"/>
                <w:szCs w:val="22"/>
                <w:lang w:val="en-US"/>
              </w:rPr>
              <w:t> </w:t>
            </w:r>
          </w:p>
        </w:tc>
      </w:tr>
      <w:tr w:rsidR="660B52EC" w:rsidTr="6ED28AF9" w14:paraId="7D63EF03">
        <w:trPr>
          <w:trHeight w:val="300"/>
        </w:trPr>
        <w:tc>
          <w:tcPr>
            <w:tcW w:w="9300" w:type="dxa"/>
            <w:gridSpan w:val="2"/>
            <w:tcBorders>
              <w:top w:val="single" w:sz="6"/>
              <w:left w:val="single" w:sz="6"/>
              <w:bottom w:val="single" w:sz="6"/>
              <w:right w:val="single" w:sz="6"/>
            </w:tcBorders>
            <w:tcMar>
              <w:left w:w="90" w:type="dxa"/>
              <w:right w:w="90" w:type="dxa"/>
            </w:tcMar>
            <w:vAlign w:val="top"/>
          </w:tcPr>
          <w:p w:rsidR="660B52EC" w:rsidP="660B52EC" w:rsidRDefault="660B52EC" w14:paraId="08730742" w14:textId="1E33B264">
            <w:pPr>
              <w:rPr>
                <w:rFonts w:ascii="Calibri" w:hAnsi="Calibri" w:eastAsia="Calibri" w:cs="Calibri"/>
                <w:b w:val="0"/>
                <w:bCs w:val="0"/>
                <w:i w:val="0"/>
                <w:iCs w:val="0"/>
                <w:sz w:val="22"/>
                <w:szCs w:val="22"/>
              </w:rPr>
            </w:pPr>
            <w:r w:rsidRPr="2AD4F46E" w:rsidR="660B52EC">
              <w:rPr>
                <w:rFonts w:ascii="Calibri" w:hAnsi="Calibri" w:eastAsia="Calibri" w:cs="Calibri"/>
                <w:b w:val="1"/>
                <w:bCs w:val="1"/>
                <w:i w:val="0"/>
                <w:iCs w:val="0"/>
                <w:sz w:val="22"/>
                <w:szCs w:val="22"/>
                <w:lang w:val="en-US"/>
              </w:rPr>
              <w:t>Activities </w:t>
            </w:r>
            <w:r w:rsidRPr="2AD4F46E" w:rsidR="660B52EC">
              <w:rPr>
                <w:rFonts w:ascii="Calibri" w:hAnsi="Calibri" w:eastAsia="Calibri" w:cs="Calibri"/>
                <w:b w:val="0"/>
                <w:bCs w:val="0"/>
                <w:i w:val="0"/>
                <w:iCs w:val="0"/>
                <w:sz w:val="22"/>
                <w:szCs w:val="22"/>
                <w:lang w:val="en-US"/>
              </w:rPr>
              <w:t> </w:t>
            </w:r>
          </w:p>
          <w:p w:rsidR="692F04FB" w:rsidP="6ED28AF9" w:rsidRDefault="692F04FB" w14:paraId="42153E9D" w14:textId="079853F0">
            <w:pPr>
              <w:rPr>
                <w:rFonts w:ascii="Calibri" w:hAnsi="Calibri" w:eastAsia="Calibri" w:cs="Calibri"/>
                <w:b w:val="0"/>
                <w:bCs w:val="0"/>
                <w:i w:val="0"/>
                <w:iCs w:val="0"/>
                <w:sz w:val="22"/>
                <w:szCs w:val="22"/>
                <w:lang w:val="en-US"/>
              </w:rPr>
            </w:pPr>
            <w:r w:rsidRPr="6ED28AF9" w:rsidR="6466F1D2">
              <w:rPr>
                <w:rFonts w:ascii="Calibri" w:hAnsi="Calibri" w:eastAsia="Calibri" w:cs="Calibri"/>
                <w:b w:val="1"/>
                <w:bCs w:val="1"/>
                <w:i w:val="0"/>
                <w:iCs w:val="0"/>
                <w:sz w:val="22"/>
                <w:szCs w:val="22"/>
                <w:lang w:val="en-US"/>
              </w:rPr>
              <w:t>In</w:t>
            </w:r>
            <w:r w:rsidRPr="6ED28AF9" w:rsidR="692F04FB">
              <w:rPr>
                <w:rFonts w:ascii="Calibri" w:hAnsi="Calibri" w:eastAsia="Calibri" w:cs="Calibri"/>
                <w:b w:val="1"/>
                <w:bCs w:val="1"/>
                <w:i w:val="0"/>
                <w:iCs w:val="0"/>
                <w:sz w:val="22"/>
                <w:szCs w:val="22"/>
                <w:lang w:val="en-US"/>
              </w:rPr>
              <w:t>troduction &amp; Historical Context</w:t>
            </w:r>
            <w:r w:rsidRPr="6ED28AF9" w:rsidR="540090C3">
              <w:rPr>
                <w:rFonts w:ascii="Calibri" w:hAnsi="Calibri" w:eastAsia="Calibri" w:cs="Calibri"/>
                <w:b w:val="1"/>
                <w:bCs w:val="1"/>
                <w:i w:val="0"/>
                <w:iCs w:val="0"/>
                <w:sz w:val="22"/>
                <w:szCs w:val="22"/>
                <w:lang w:val="en-US"/>
              </w:rPr>
              <w:t>:</w:t>
            </w:r>
          </w:p>
          <w:p w:rsidR="48E83C8C" w:rsidP="6ED28AF9" w:rsidRDefault="48E83C8C" w14:paraId="38201697" w14:textId="47855124">
            <w:pPr>
              <w:pStyle w:val="ListParagraph"/>
              <w:numPr>
                <w:ilvl w:val="0"/>
                <w:numId w:val="4"/>
              </w:numPr>
              <w:rPr>
                <w:rFonts w:ascii="Calibri" w:hAnsi="Calibri" w:eastAsia="Calibri" w:cs="Calibri"/>
                <w:b w:val="0"/>
                <w:bCs w:val="0"/>
                <w:i w:val="0"/>
                <w:iCs w:val="0"/>
                <w:sz w:val="22"/>
                <w:szCs w:val="22"/>
                <w:lang w:val="en-US"/>
              </w:rPr>
            </w:pPr>
            <w:r w:rsidRPr="6ED28AF9" w:rsidR="48E83C8C">
              <w:rPr>
                <w:rFonts w:ascii="Calibri" w:hAnsi="Calibri" w:eastAsia="Calibri" w:cs="Calibri"/>
                <w:b w:val="0"/>
                <w:bCs w:val="0"/>
                <w:i w:val="0"/>
                <w:iCs w:val="0"/>
                <w:sz w:val="22"/>
                <w:szCs w:val="22"/>
                <w:lang w:val="en-US"/>
              </w:rPr>
              <w:t xml:space="preserve">Introduce students to the Irish walking stick or </w:t>
            </w:r>
            <w:hyperlink r:id="Rf0134662c8b3452f">
              <w:r w:rsidRPr="6ED28AF9" w:rsidR="48E83C8C">
                <w:rPr>
                  <w:rStyle w:val="Hyperlink"/>
                  <w:rFonts w:ascii="Calibri" w:hAnsi="Calibri" w:eastAsia="Calibri" w:cs="Calibri"/>
                  <w:b w:val="0"/>
                  <w:bCs w:val="0"/>
                  <w:i w:val="0"/>
                  <w:iCs w:val="0"/>
                  <w:sz w:val="22"/>
                  <w:szCs w:val="22"/>
                  <w:lang w:val="en-US"/>
                </w:rPr>
                <w:t>Shillelagh</w:t>
              </w:r>
            </w:hyperlink>
            <w:r w:rsidRPr="6ED28AF9" w:rsidR="178A9EA7">
              <w:rPr>
                <w:rFonts w:ascii="Calibri" w:hAnsi="Calibri" w:eastAsia="Calibri" w:cs="Calibri"/>
                <w:b w:val="0"/>
                <w:bCs w:val="0"/>
                <w:i w:val="0"/>
                <w:iCs w:val="0"/>
                <w:sz w:val="22"/>
                <w:szCs w:val="22"/>
                <w:lang w:val="en-US"/>
              </w:rPr>
              <w:t xml:space="preserve"> </w:t>
            </w:r>
            <w:r w:rsidRPr="6ED28AF9" w:rsidR="19AB4582">
              <w:rPr>
                <w:rFonts w:ascii="Calibri" w:hAnsi="Calibri" w:eastAsia="Calibri" w:cs="Calibri"/>
                <w:b w:val="0"/>
                <w:bCs w:val="0"/>
                <w:i w:val="0"/>
                <w:iCs w:val="0"/>
                <w:sz w:val="22"/>
                <w:szCs w:val="22"/>
                <w:lang w:val="en-US"/>
              </w:rPr>
              <w:t>and explain its origins in Ireland.</w:t>
            </w:r>
            <w:r w:rsidRPr="6ED28AF9" w:rsidR="25C3D351">
              <w:rPr>
                <w:rFonts w:ascii="Calibri" w:hAnsi="Calibri" w:eastAsia="Calibri" w:cs="Calibri"/>
                <w:b w:val="0"/>
                <w:bCs w:val="0"/>
                <w:i w:val="0"/>
                <w:iCs w:val="0"/>
                <w:sz w:val="22"/>
                <w:szCs w:val="22"/>
                <w:lang w:val="en-US"/>
              </w:rPr>
              <w:t xml:space="preserve"> </w:t>
            </w:r>
            <w:r w:rsidRPr="6ED28AF9" w:rsidR="269DA760">
              <w:rPr>
                <w:rFonts w:ascii="Calibri" w:hAnsi="Calibri" w:eastAsia="Calibri" w:cs="Calibri"/>
                <w:b w:val="0"/>
                <w:bCs w:val="0"/>
                <w:i w:val="0"/>
                <w:iCs w:val="0"/>
                <w:sz w:val="22"/>
                <w:szCs w:val="22"/>
                <w:lang w:val="en-US"/>
              </w:rPr>
              <w:t>Use</w:t>
            </w:r>
            <w:r w:rsidRPr="6ED28AF9" w:rsidR="25C3D351">
              <w:rPr>
                <w:rFonts w:ascii="Calibri" w:hAnsi="Calibri" w:eastAsia="Calibri" w:cs="Calibri"/>
                <w:b w:val="0"/>
                <w:bCs w:val="0"/>
                <w:i w:val="0"/>
                <w:iCs w:val="0"/>
                <w:sz w:val="22"/>
                <w:szCs w:val="22"/>
                <w:lang w:val="en-US"/>
              </w:rPr>
              <w:t xml:space="preserve"> the resources provided above and other </w:t>
            </w:r>
            <w:hyperlink r:id="R45f037a40ed147b8">
              <w:r w:rsidRPr="6ED28AF9" w:rsidR="25C3D351">
                <w:rPr>
                  <w:rStyle w:val="Hyperlink"/>
                  <w:rFonts w:ascii="Calibri" w:hAnsi="Calibri" w:eastAsia="Calibri" w:cs="Calibri"/>
                  <w:b w:val="0"/>
                  <w:bCs w:val="0"/>
                  <w:i w:val="0"/>
                  <w:iCs w:val="0"/>
                  <w:sz w:val="22"/>
                  <w:szCs w:val="22"/>
                  <w:lang w:val="en-US"/>
                </w:rPr>
                <w:t>museum collection</w:t>
              </w:r>
              <w:r w:rsidRPr="6ED28AF9" w:rsidR="424FF841">
                <w:rPr>
                  <w:rStyle w:val="Hyperlink"/>
                  <w:rFonts w:ascii="Calibri" w:hAnsi="Calibri" w:eastAsia="Calibri" w:cs="Calibri"/>
                  <w:b w:val="0"/>
                  <w:bCs w:val="0"/>
                  <w:i w:val="0"/>
                  <w:iCs w:val="0"/>
                  <w:sz w:val="22"/>
                  <w:szCs w:val="22"/>
                  <w:lang w:val="en-US"/>
                </w:rPr>
                <w:t>s</w:t>
              </w:r>
            </w:hyperlink>
            <w:r w:rsidRPr="6ED28AF9" w:rsidR="768DD006">
              <w:rPr>
                <w:rFonts w:ascii="Calibri" w:hAnsi="Calibri" w:eastAsia="Calibri" w:cs="Calibri"/>
                <w:b w:val="0"/>
                <w:bCs w:val="0"/>
                <w:i w:val="0"/>
                <w:iCs w:val="0"/>
                <w:sz w:val="22"/>
                <w:szCs w:val="22"/>
                <w:lang w:val="en-US"/>
              </w:rPr>
              <w:t xml:space="preserve"> to show more examples</w:t>
            </w:r>
            <w:r w:rsidRPr="6ED28AF9" w:rsidR="58DFD117">
              <w:rPr>
                <w:rFonts w:ascii="Calibri" w:hAnsi="Calibri" w:eastAsia="Calibri" w:cs="Calibri"/>
                <w:b w:val="0"/>
                <w:bCs w:val="0"/>
                <w:i w:val="0"/>
                <w:iCs w:val="0"/>
                <w:sz w:val="22"/>
                <w:szCs w:val="22"/>
                <w:lang w:val="en-US"/>
              </w:rPr>
              <w:t xml:space="preserve"> of this type </w:t>
            </w:r>
            <w:r w:rsidRPr="6ED28AF9" w:rsidR="5FF66EC4">
              <w:rPr>
                <w:rFonts w:ascii="Calibri" w:hAnsi="Calibri" w:eastAsia="Calibri" w:cs="Calibri"/>
                <w:b w:val="0"/>
                <w:bCs w:val="0"/>
                <w:i w:val="0"/>
                <w:iCs w:val="0"/>
                <w:sz w:val="22"/>
                <w:szCs w:val="22"/>
                <w:lang w:val="en-US"/>
              </w:rPr>
              <w:t>o</w:t>
            </w:r>
            <w:r w:rsidRPr="6ED28AF9" w:rsidR="58DFD117">
              <w:rPr>
                <w:rFonts w:ascii="Calibri" w:hAnsi="Calibri" w:eastAsia="Calibri" w:cs="Calibri"/>
                <w:b w:val="0"/>
                <w:bCs w:val="0"/>
                <w:i w:val="0"/>
                <w:iCs w:val="0"/>
                <w:sz w:val="22"/>
                <w:szCs w:val="22"/>
                <w:lang w:val="en-US"/>
              </w:rPr>
              <w:t>f object</w:t>
            </w:r>
            <w:r w:rsidRPr="6ED28AF9" w:rsidR="768DD006">
              <w:rPr>
                <w:rFonts w:ascii="Calibri" w:hAnsi="Calibri" w:eastAsia="Calibri" w:cs="Calibri"/>
                <w:b w:val="0"/>
                <w:bCs w:val="0"/>
                <w:i w:val="0"/>
                <w:iCs w:val="0"/>
                <w:sz w:val="22"/>
                <w:szCs w:val="22"/>
                <w:lang w:val="en-US"/>
              </w:rPr>
              <w:t>.</w:t>
            </w:r>
            <w:r w:rsidRPr="6ED28AF9" w:rsidR="424FF841">
              <w:rPr>
                <w:rFonts w:ascii="Calibri" w:hAnsi="Calibri" w:eastAsia="Calibri" w:cs="Calibri"/>
                <w:b w:val="0"/>
                <w:bCs w:val="0"/>
                <w:i w:val="0"/>
                <w:iCs w:val="0"/>
                <w:sz w:val="22"/>
                <w:szCs w:val="22"/>
                <w:lang w:val="en-US"/>
              </w:rPr>
              <w:t xml:space="preserve"> </w:t>
            </w:r>
            <w:r w:rsidRPr="6ED28AF9" w:rsidR="424FF841">
              <w:rPr>
                <w:rFonts w:ascii="Calibri" w:hAnsi="Calibri" w:eastAsia="Calibri" w:cs="Calibri"/>
                <w:b w:val="0"/>
                <w:bCs w:val="0"/>
                <w:i w:val="0"/>
                <w:iCs w:val="0"/>
                <w:sz w:val="22"/>
                <w:szCs w:val="22"/>
                <w:lang w:val="en-US"/>
              </w:rPr>
              <w:t>Ask students their impression of the object, what do they think it is used for? Wha</w:t>
            </w:r>
            <w:r w:rsidRPr="6ED28AF9" w:rsidR="2D7335B1">
              <w:rPr>
                <w:rFonts w:ascii="Calibri" w:hAnsi="Calibri" w:eastAsia="Calibri" w:cs="Calibri"/>
                <w:b w:val="0"/>
                <w:bCs w:val="0"/>
                <w:i w:val="0"/>
                <w:iCs w:val="0"/>
                <w:sz w:val="22"/>
                <w:szCs w:val="22"/>
                <w:lang w:val="en-US"/>
              </w:rPr>
              <w:t>t</w:t>
            </w:r>
            <w:r w:rsidRPr="6ED28AF9" w:rsidR="424FF841">
              <w:rPr>
                <w:rFonts w:ascii="Calibri" w:hAnsi="Calibri" w:eastAsia="Calibri" w:cs="Calibri"/>
                <w:b w:val="0"/>
                <w:bCs w:val="0"/>
                <w:i w:val="0"/>
                <w:iCs w:val="0"/>
                <w:sz w:val="22"/>
                <w:szCs w:val="22"/>
                <w:lang w:val="en-US"/>
              </w:rPr>
              <w:t xml:space="preserve"> </w:t>
            </w:r>
            <w:r w:rsidRPr="6ED28AF9" w:rsidR="1598C2DC">
              <w:rPr>
                <w:rFonts w:ascii="Calibri" w:hAnsi="Calibri" w:eastAsia="Calibri" w:cs="Calibri"/>
                <w:b w:val="0"/>
                <w:bCs w:val="0"/>
                <w:i w:val="0"/>
                <w:iCs w:val="0"/>
                <w:sz w:val="22"/>
                <w:szCs w:val="22"/>
                <w:lang w:val="en-US"/>
              </w:rPr>
              <w:t xml:space="preserve">is </w:t>
            </w:r>
            <w:r w:rsidRPr="6ED28AF9" w:rsidR="424FF841">
              <w:rPr>
                <w:rFonts w:ascii="Calibri" w:hAnsi="Calibri" w:eastAsia="Calibri" w:cs="Calibri"/>
                <w:b w:val="0"/>
                <w:bCs w:val="0"/>
                <w:i w:val="0"/>
                <w:iCs w:val="0"/>
                <w:sz w:val="22"/>
                <w:szCs w:val="22"/>
                <w:lang w:val="en-US"/>
              </w:rPr>
              <w:t>it made</w:t>
            </w:r>
            <w:r w:rsidRPr="6ED28AF9" w:rsidR="535AFCEA">
              <w:rPr>
                <w:rFonts w:ascii="Calibri" w:hAnsi="Calibri" w:eastAsia="Calibri" w:cs="Calibri"/>
                <w:b w:val="0"/>
                <w:bCs w:val="0"/>
                <w:i w:val="0"/>
                <w:iCs w:val="0"/>
                <w:sz w:val="22"/>
                <w:szCs w:val="22"/>
                <w:lang w:val="en-US"/>
              </w:rPr>
              <w:t xml:space="preserve"> of? Who would use the object? What </w:t>
            </w:r>
            <w:r w:rsidRPr="6ED28AF9" w:rsidR="535AFCEA">
              <w:rPr>
                <w:rFonts w:ascii="Calibri" w:hAnsi="Calibri" w:eastAsia="Calibri" w:cs="Calibri"/>
                <w:b w:val="0"/>
                <w:bCs w:val="0"/>
                <w:i w:val="0"/>
                <w:iCs w:val="0"/>
                <w:sz w:val="22"/>
                <w:szCs w:val="22"/>
                <w:lang w:val="en-US"/>
              </w:rPr>
              <w:t>cul</w:t>
            </w:r>
            <w:r w:rsidRPr="6ED28AF9" w:rsidR="3DCA19E5">
              <w:rPr>
                <w:rFonts w:ascii="Calibri" w:hAnsi="Calibri" w:eastAsia="Calibri" w:cs="Calibri"/>
                <w:b w:val="0"/>
                <w:bCs w:val="0"/>
                <w:i w:val="0"/>
                <w:iCs w:val="0"/>
                <w:sz w:val="22"/>
                <w:szCs w:val="22"/>
                <w:lang w:val="en-US"/>
              </w:rPr>
              <w:t>t</w:t>
            </w:r>
            <w:r w:rsidRPr="6ED28AF9" w:rsidR="535AFCEA">
              <w:rPr>
                <w:rFonts w:ascii="Calibri" w:hAnsi="Calibri" w:eastAsia="Calibri" w:cs="Calibri"/>
                <w:b w:val="0"/>
                <w:bCs w:val="0"/>
                <w:i w:val="0"/>
                <w:iCs w:val="0"/>
                <w:sz w:val="22"/>
                <w:szCs w:val="22"/>
                <w:lang w:val="en-US"/>
              </w:rPr>
              <w:t>ure</w:t>
            </w:r>
            <w:r w:rsidRPr="6ED28AF9" w:rsidR="535AFCEA">
              <w:rPr>
                <w:rFonts w:ascii="Calibri" w:hAnsi="Calibri" w:eastAsia="Calibri" w:cs="Calibri"/>
                <w:b w:val="0"/>
                <w:bCs w:val="0"/>
                <w:i w:val="0"/>
                <w:iCs w:val="0"/>
                <w:sz w:val="22"/>
                <w:szCs w:val="22"/>
                <w:lang w:val="en-US"/>
              </w:rPr>
              <w:t xml:space="preserve"> group does it belong to? Do other cultures use similar </w:t>
            </w:r>
            <w:r w:rsidRPr="6ED28AF9" w:rsidR="535AFCEA">
              <w:rPr>
                <w:rFonts w:ascii="Calibri" w:hAnsi="Calibri" w:eastAsia="Calibri" w:cs="Calibri"/>
                <w:b w:val="0"/>
                <w:bCs w:val="0"/>
                <w:i w:val="0"/>
                <w:iCs w:val="0"/>
                <w:sz w:val="22"/>
                <w:szCs w:val="22"/>
                <w:lang w:val="en-US"/>
              </w:rPr>
              <w:t>objects? If yes, i</w:t>
            </w:r>
            <w:r w:rsidRPr="6ED28AF9" w:rsidR="648FDC5C">
              <w:rPr>
                <w:rFonts w:ascii="Calibri" w:hAnsi="Calibri" w:eastAsia="Calibri" w:cs="Calibri"/>
                <w:b w:val="0"/>
                <w:bCs w:val="0"/>
                <w:i w:val="0"/>
                <w:iCs w:val="0"/>
                <w:sz w:val="22"/>
                <w:szCs w:val="22"/>
                <w:lang w:val="en-US"/>
              </w:rPr>
              <w:t xml:space="preserve">n what ways are the other </w:t>
            </w:r>
            <w:r w:rsidRPr="6ED28AF9" w:rsidR="648FDC5C">
              <w:rPr>
                <w:rFonts w:ascii="Calibri" w:hAnsi="Calibri" w:eastAsia="Calibri" w:cs="Calibri"/>
                <w:b w:val="0"/>
                <w:bCs w:val="0"/>
                <w:i w:val="0"/>
                <w:iCs w:val="0"/>
                <w:sz w:val="22"/>
                <w:szCs w:val="22"/>
                <w:lang w:val="en-US"/>
              </w:rPr>
              <w:t>culture's</w:t>
            </w:r>
            <w:r w:rsidRPr="6ED28AF9" w:rsidR="648FDC5C">
              <w:rPr>
                <w:rFonts w:ascii="Calibri" w:hAnsi="Calibri" w:eastAsia="Calibri" w:cs="Calibri"/>
                <w:b w:val="0"/>
                <w:bCs w:val="0"/>
                <w:i w:val="0"/>
                <w:iCs w:val="0"/>
                <w:sz w:val="22"/>
                <w:szCs w:val="22"/>
                <w:lang w:val="en-US"/>
              </w:rPr>
              <w:t xml:space="preserve"> walking sticks different?</w:t>
            </w:r>
          </w:p>
          <w:p w:rsidR="60FE8819" w:rsidP="6ED28AF9" w:rsidRDefault="60FE8819" w14:paraId="0642F7B7" w14:textId="3FDEC931">
            <w:pPr>
              <w:pStyle w:val="ListParagraph"/>
              <w:numPr>
                <w:ilvl w:val="0"/>
                <w:numId w:val="4"/>
              </w:numPr>
              <w:rPr>
                <w:rFonts w:ascii="Calibri" w:hAnsi="Calibri" w:eastAsia="Calibri" w:cs="Calibri"/>
                <w:b w:val="0"/>
                <w:bCs w:val="0"/>
                <w:i w:val="0"/>
                <w:iCs w:val="0"/>
                <w:sz w:val="22"/>
                <w:szCs w:val="22"/>
                <w:lang w:val="en-US"/>
              </w:rPr>
            </w:pPr>
            <w:r w:rsidRPr="6ED28AF9" w:rsidR="60FE8819">
              <w:rPr>
                <w:rFonts w:ascii="Calibri" w:hAnsi="Calibri" w:eastAsia="Calibri" w:cs="Calibri"/>
                <w:b w:val="0"/>
                <w:bCs w:val="0"/>
                <w:i w:val="0"/>
                <w:iCs w:val="0"/>
                <w:sz w:val="22"/>
                <w:szCs w:val="22"/>
                <w:lang w:val="en-US"/>
              </w:rPr>
              <w:t xml:space="preserve">Watch </w:t>
            </w:r>
            <w:hyperlink r:id="Rd67962b9a8ec4e52">
              <w:r w:rsidRPr="6ED28AF9" w:rsidR="60FE8819">
                <w:rPr>
                  <w:rStyle w:val="Hyperlink"/>
                  <w:rFonts w:ascii="Calibri" w:hAnsi="Calibri" w:eastAsia="Calibri" w:cs="Calibri"/>
                  <w:b w:val="0"/>
                  <w:bCs w:val="0"/>
                  <w:i w:val="0"/>
                  <w:iCs w:val="0"/>
                  <w:sz w:val="22"/>
                  <w:szCs w:val="22"/>
                  <w:lang w:val="en-US"/>
                </w:rPr>
                <w:t>Shillelaghmaking- YouTube</w:t>
              </w:r>
              <w:r w:rsidRPr="6ED28AF9" w:rsidR="4E8633DC">
                <w:rPr>
                  <w:rStyle w:val="Hyperlink"/>
                  <w:rFonts w:ascii="Calibri" w:hAnsi="Calibri" w:eastAsia="Calibri" w:cs="Calibri"/>
                  <w:b w:val="0"/>
                  <w:bCs w:val="0"/>
                  <w:i w:val="0"/>
                  <w:iCs w:val="0"/>
                  <w:sz w:val="22"/>
                  <w:szCs w:val="22"/>
                  <w:lang w:val="en-US"/>
                </w:rPr>
                <w:t>.</w:t>
              </w:r>
            </w:hyperlink>
            <w:r w:rsidRPr="6ED28AF9" w:rsidR="4E8633DC">
              <w:rPr>
                <w:rFonts w:ascii="Calibri" w:hAnsi="Calibri" w:eastAsia="Calibri" w:cs="Calibri"/>
                <w:b w:val="0"/>
                <w:bCs w:val="0"/>
                <w:i w:val="0"/>
                <w:iCs w:val="0"/>
                <w:sz w:val="22"/>
                <w:szCs w:val="22"/>
                <w:lang w:val="en-US"/>
              </w:rPr>
              <w:t xml:space="preserve"> This video shows the process of crafting a shillelagh and provides important cultural information on </w:t>
            </w:r>
            <w:r w:rsidRPr="6ED28AF9" w:rsidR="7C76AF03">
              <w:rPr>
                <w:rFonts w:ascii="Calibri" w:hAnsi="Calibri" w:eastAsia="Calibri" w:cs="Calibri"/>
                <w:b w:val="0"/>
                <w:bCs w:val="0"/>
                <w:i w:val="0"/>
                <w:iCs w:val="0"/>
                <w:sz w:val="22"/>
                <w:szCs w:val="22"/>
                <w:lang w:val="en-US"/>
              </w:rPr>
              <w:t>Irish folklore</w:t>
            </w:r>
            <w:r w:rsidRPr="6ED28AF9" w:rsidR="07E7E5BA">
              <w:rPr>
                <w:rFonts w:ascii="Calibri" w:hAnsi="Calibri" w:eastAsia="Calibri" w:cs="Calibri"/>
                <w:b w:val="0"/>
                <w:bCs w:val="0"/>
                <w:i w:val="0"/>
                <w:iCs w:val="0"/>
                <w:sz w:val="22"/>
                <w:szCs w:val="22"/>
                <w:lang w:val="en-US"/>
              </w:rPr>
              <w:t>, its</w:t>
            </w:r>
            <w:r w:rsidRPr="6ED28AF9" w:rsidR="15032AD9">
              <w:rPr>
                <w:rFonts w:ascii="Calibri" w:hAnsi="Calibri" w:eastAsia="Calibri" w:cs="Calibri"/>
                <w:b w:val="0"/>
                <w:bCs w:val="0"/>
                <w:i w:val="0"/>
                <w:iCs w:val="0"/>
                <w:sz w:val="22"/>
                <w:szCs w:val="22"/>
                <w:lang w:val="en-US"/>
              </w:rPr>
              <w:t xml:space="preserve"> elaboration process as well as the cultural significance of </w:t>
            </w:r>
            <w:r w:rsidRPr="6ED28AF9" w:rsidR="1F62E9B8">
              <w:rPr>
                <w:rFonts w:ascii="Calibri" w:hAnsi="Calibri" w:eastAsia="Calibri" w:cs="Calibri"/>
                <w:b w:val="0"/>
                <w:bCs w:val="0"/>
                <w:i w:val="0"/>
                <w:iCs w:val="0"/>
                <w:sz w:val="22"/>
                <w:szCs w:val="22"/>
                <w:lang w:val="en-US"/>
              </w:rPr>
              <w:t>blackthorn wood use</w:t>
            </w:r>
            <w:r w:rsidRPr="6ED28AF9" w:rsidR="5FE5445C">
              <w:rPr>
                <w:rFonts w:ascii="Calibri" w:hAnsi="Calibri" w:eastAsia="Calibri" w:cs="Calibri"/>
                <w:b w:val="0"/>
                <w:bCs w:val="0"/>
                <w:i w:val="0"/>
                <w:iCs w:val="0"/>
                <w:sz w:val="22"/>
                <w:szCs w:val="22"/>
                <w:lang w:val="en-US"/>
              </w:rPr>
              <w:t>d</w:t>
            </w:r>
            <w:r w:rsidRPr="6ED28AF9" w:rsidR="1F62E9B8">
              <w:rPr>
                <w:rFonts w:ascii="Calibri" w:hAnsi="Calibri" w:eastAsia="Calibri" w:cs="Calibri"/>
                <w:b w:val="0"/>
                <w:bCs w:val="0"/>
                <w:i w:val="0"/>
                <w:iCs w:val="0"/>
                <w:sz w:val="22"/>
                <w:szCs w:val="22"/>
                <w:lang w:val="en-US"/>
              </w:rPr>
              <w:t xml:space="preserve"> to craft the shillelagh. </w:t>
            </w:r>
          </w:p>
          <w:p w:rsidR="6B829CDC" w:rsidP="6ED28AF9" w:rsidRDefault="6B829CDC" w14:paraId="2303956C" w14:textId="65363DAD">
            <w:pPr>
              <w:pStyle w:val="ListParagraph"/>
              <w:numPr>
                <w:ilvl w:val="0"/>
                <w:numId w:val="4"/>
              </w:numPr>
              <w:rPr>
                <w:rFonts w:ascii="Calibri" w:hAnsi="Calibri" w:eastAsia="Calibri" w:cs="Calibri"/>
                <w:b w:val="0"/>
                <w:bCs w:val="0"/>
                <w:i w:val="0"/>
                <w:iCs w:val="0"/>
                <w:sz w:val="22"/>
                <w:szCs w:val="22"/>
                <w:lang w:val="en-US"/>
              </w:rPr>
            </w:pPr>
            <w:r w:rsidRPr="6ED28AF9" w:rsidR="686E0D01">
              <w:rPr>
                <w:rFonts w:ascii="Calibri" w:hAnsi="Calibri" w:eastAsia="Calibri" w:cs="Calibri"/>
                <w:b w:val="0"/>
                <w:bCs w:val="0"/>
                <w:i w:val="0"/>
                <w:iCs w:val="0"/>
                <w:sz w:val="22"/>
                <w:szCs w:val="22"/>
                <w:lang w:val="en-US"/>
              </w:rPr>
              <w:t>After reading and watching</w:t>
            </w:r>
            <w:r w:rsidRPr="6ED28AF9" w:rsidR="1580CC60">
              <w:rPr>
                <w:rFonts w:ascii="Calibri" w:hAnsi="Calibri" w:eastAsia="Calibri" w:cs="Calibri"/>
                <w:b w:val="0"/>
                <w:bCs w:val="0"/>
                <w:i w:val="0"/>
                <w:iCs w:val="0"/>
                <w:sz w:val="22"/>
                <w:szCs w:val="22"/>
                <w:lang w:val="en-US"/>
              </w:rPr>
              <w:t xml:space="preserve"> the resources </w:t>
            </w:r>
            <w:r w:rsidRPr="6ED28AF9" w:rsidR="57C979F2">
              <w:rPr>
                <w:rFonts w:ascii="Calibri" w:hAnsi="Calibri" w:eastAsia="Calibri" w:cs="Calibri"/>
                <w:b w:val="0"/>
                <w:bCs w:val="0"/>
                <w:i w:val="0"/>
                <w:iCs w:val="0"/>
                <w:sz w:val="22"/>
                <w:szCs w:val="22"/>
                <w:lang w:val="en-US"/>
              </w:rPr>
              <w:t xml:space="preserve">provided </w:t>
            </w:r>
            <w:r w:rsidRPr="6ED28AF9" w:rsidR="1580CC60">
              <w:rPr>
                <w:rFonts w:ascii="Calibri" w:hAnsi="Calibri" w:eastAsia="Calibri" w:cs="Calibri"/>
                <w:b w:val="0"/>
                <w:bCs w:val="0"/>
                <w:i w:val="0"/>
                <w:iCs w:val="0"/>
                <w:sz w:val="22"/>
                <w:szCs w:val="22"/>
                <w:lang w:val="en-US"/>
              </w:rPr>
              <w:t>above</w:t>
            </w:r>
            <w:r w:rsidRPr="6ED28AF9" w:rsidR="7FEBBB2A">
              <w:rPr>
                <w:rFonts w:ascii="Calibri" w:hAnsi="Calibri" w:eastAsia="Calibri" w:cs="Calibri"/>
                <w:b w:val="0"/>
                <w:bCs w:val="0"/>
                <w:i w:val="0"/>
                <w:iCs w:val="0"/>
                <w:sz w:val="22"/>
                <w:szCs w:val="22"/>
                <w:lang w:val="en-US"/>
              </w:rPr>
              <w:t xml:space="preserve"> in the materials section</w:t>
            </w:r>
            <w:r w:rsidRPr="6ED28AF9" w:rsidR="1580CC60">
              <w:rPr>
                <w:rFonts w:ascii="Calibri" w:hAnsi="Calibri" w:eastAsia="Calibri" w:cs="Calibri"/>
                <w:b w:val="0"/>
                <w:bCs w:val="0"/>
                <w:i w:val="0"/>
                <w:iCs w:val="0"/>
                <w:sz w:val="22"/>
                <w:szCs w:val="22"/>
                <w:lang w:val="en-US"/>
              </w:rPr>
              <w:t>,</w:t>
            </w:r>
            <w:r w:rsidRPr="6ED28AF9" w:rsidR="1580CC60">
              <w:rPr>
                <w:rFonts w:ascii="Calibri" w:hAnsi="Calibri" w:eastAsia="Calibri" w:cs="Calibri"/>
                <w:b w:val="0"/>
                <w:bCs w:val="0"/>
                <w:i w:val="0"/>
                <w:iCs w:val="0"/>
                <w:sz w:val="22"/>
                <w:szCs w:val="22"/>
                <w:lang w:val="en-US"/>
              </w:rPr>
              <w:t xml:space="preserve"> describe the </w:t>
            </w:r>
            <w:r w:rsidRPr="6ED28AF9" w:rsidR="69508411">
              <w:rPr>
                <w:rFonts w:ascii="Calibri" w:hAnsi="Calibri" w:eastAsia="Calibri" w:cs="Calibri"/>
                <w:b w:val="0"/>
                <w:bCs w:val="0"/>
                <w:i w:val="0"/>
                <w:iCs w:val="0"/>
                <w:sz w:val="22"/>
                <w:szCs w:val="22"/>
                <w:lang w:val="en-US"/>
              </w:rPr>
              <w:t>shillelagh's</w:t>
            </w:r>
            <w:r w:rsidRPr="6ED28AF9" w:rsidR="1580CC60">
              <w:rPr>
                <w:rFonts w:ascii="Calibri" w:hAnsi="Calibri" w:eastAsia="Calibri" w:cs="Calibri"/>
                <w:b w:val="0"/>
                <w:bCs w:val="0"/>
                <w:i w:val="0"/>
                <w:iCs w:val="0"/>
                <w:sz w:val="22"/>
                <w:szCs w:val="22"/>
                <w:lang w:val="en-US"/>
              </w:rPr>
              <w:t xml:space="preserve"> dual purpose </w:t>
            </w:r>
            <w:r w:rsidRPr="6ED28AF9" w:rsidR="42A2DD7B">
              <w:rPr>
                <w:rFonts w:ascii="Calibri" w:hAnsi="Calibri" w:eastAsia="Calibri" w:cs="Calibri"/>
                <w:b w:val="0"/>
                <w:bCs w:val="0"/>
                <w:i w:val="0"/>
                <w:iCs w:val="0"/>
                <w:sz w:val="22"/>
                <w:szCs w:val="22"/>
                <w:lang w:val="en-US"/>
              </w:rPr>
              <w:t>as both a walking stick and as a weapon used in duels.</w:t>
            </w:r>
            <w:r w:rsidRPr="6ED28AF9" w:rsidR="5B92D0CF">
              <w:rPr>
                <w:rFonts w:ascii="Calibri" w:hAnsi="Calibri" w:eastAsia="Calibri" w:cs="Calibri"/>
                <w:b w:val="0"/>
                <w:bCs w:val="0"/>
                <w:i w:val="0"/>
                <w:iCs w:val="0"/>
                <w:sz w:val="22"/>
                <w:szCs w:val="22"/>
                <w:lang w:val="en-US"/>
              </w:rPr>
              <w:t xml:space="preserve"> </w:t>
            </w:r>
            <w:r w:rsidRPr="6ED28AF9" w:rsidR="42A2DD7B">
              <w:rPr>
                <w:rFonts w:ascii="Calibri" w:hAnsi="Calibri" w:eastAsia="Calibri" w:cs="Calibri"/>
                <w:b w:val="0"/>
                <w:bCs w:val="0"/>
                <w:i w:val="0"/>
                <w:iCs w:val="0"/>
                <w:sz w:val="22"/>
                <w:szCs w:val="22"/>
                <w:lang w:val="en-US"/>
              </w:rPr>
              <w:t>Discuss how shillelaghs were part of Irish resistance during British rule. When the British banned weapons for the Irish people, the shillelagh served as a hidden weapon for self-defense, masked as a walking stick.</w:t>
            </w:r>
            <w:r w:rsidRPr="6ED28AF9" w:rsidR="380408AF">
              <w:rPr>
                <w:rFonts w:ascii="Calibri" w:hAnsi="Calibri" w:eastAsia="Calibri" w:cs="Calibri"/>
                <w:b w:val="0"/>
                <w:bCs w:val="0"/>
                <w:i w:val="0"/>
                <w:iCs w:val="0"/>
                <w:sz w:val="22"/>
                <w:szCs w:val="22"/>
                <w:lang w:val="en-US"/>
              </w:rPr>
              <w:t xml:space="preserve"> </w:t>
            </w:r>
            <w:r w:rsidRPr="6ED28AF9" w:rsidR="42A2DD7B">
              <w:rPr>
                <w:rFonts w:ascii="Calibri" w:hAnsi="Calibri" w:eastAsia="Calibri" w:cs="Calibri"/>
                <w:b w:val="0"/>
                <w:bCs w:val="0"/>
                <w:i w:val="0"/>
                <w:iCs w:val="0"/>
                <w:sz w:val="22"/>
                <w:szCs w:val="22"/>
                <w:lang w:val="en-US"/>
              </w:rPr>
              <w:t xml:space="preserve">Briefly explain how the shillelagh </w:t>
            </w:r>
            <w:r w:rsidRPr="6ED28AF9" w:rsidR="42A2DD7B">
              <w:rPr>
                <w:rFonts w:ascii="Calibri" w:hAnsi="Calibri" w:eastAsia="Calibri" w:cs="Calibri"/>
                <w:b w:val="0"/>
                <w:bCs w:val="0"/>
                <w:i w:val="0"/>
                <w:iCs w:val="0"/>
                <w:sz w:val="22"/>
                <w:szCs w:val="22"/>
                <w:lang w:val="en-US"/>
              </w:rPr>
              <w:t>remains</w:t>
            </w:r>
            <w:r w:rsidRPr="6ED28AF9" w:rsidR="42A2DD7B">
              <w:rPr>
                <w:rFonts w:ascii="Calibri" w:hAnsi="Calibri" w:eastAsia="Calibri" w:cs="Calibri"/>
                <w:b w:val="0"/>
                <w:bCs w:val="0"/>
                <w:i w:val="0"/>
                <w:iCs w:val="0"/>
                <w:sz w:val="22"/>
                <w:szCs w:val="22"/>
                <w:lang w:val="en-US"/>
              </w:rPr>
              <w:t xml:space="preserve"> part of Irish culture today, including its revival in modern times.</w:t>
            </w:r>
          </w:p>
          <w:p w:rsidR="6B829CDC" w:rsidP="6ED28AF9" w:rsidRDefault="6B829CDC" w14:paraId="08DB2476" w14:textId="01EA5966">
            <w:pPr>
              <w:pStyle w:val="Normal"/>
              <w:ind w:left="0"/>
              <w:rPr>
                <w:rFonts w:ascii="Calibri" w:hAnsi="Calibri" w:eastAsia="Calibri" w:cs="Calibri"/>
                <w:b w:val="1"/>
                <w:bCs w:val="1"/>
                <w:i w:val="0"/>
                <w:iCs w:val="0"/>
                <w:sz w:val="22"/>
                <w:szCs w:val="22"/>
                <w:lang w:val="en-US"/>
              </w:rPr>
            </w:pPr>
            <w:r w:rsidRPr="6ED28AF9" w:rsidR="1B642797">
              <w:rPr>
                <w:rFonts w:ascii="Calibri" w:hAnsi="Calibri" w:eastAsia="Calibri" w:cs="Calibri"/>
                <w:b w:val="1"/>
                <w:bCs w:val="1"/>
                <w:i w:val="0"/>
                <w:iCs w:val="0"/>
                <w:sz w:val="22"/>
                <w:szCs w:val="22"/>
                <w:lang w:val="en-US"/>
              </w:rPr>
              <w:t>Participation</w:t>
            </w:r>
            <w:r w:rsidRPr="6ED28AF9" w:rsidR="57442F07">
              <w:rPr>
                <w:rFonts w:ascii="Calibri" w:hAnsi="Calibri" w:eastAsia="Calibri" w:cs="Calibri"/>
                <w:b w:val="1"/>
                <w:bCs w:val="1"/>
                <w:i w:val="0"/>
                <w:iCs w:val="0"/>
                <w:sz w:val="22"/>
                <w:szCs w:val="22"/>
                <w:lang w:val="en-US"/>
              </w:rPr>
              <w:t>:</w:t>
            </w:r>
          </w:p>
          <w:p w:rsidR="6B829CDC" w:rsidP="6ED28AF9" w:rsidRDefault="6B829CDC" w14:paraId="59307B7D" w14:textId="131DD2E1">
            <w:pPr>
              <w:ind w:left="720"/>
              <w:rPr>
                <w:rFonts w:ascii="Calibri" w:hAnsi="Calibri" w:eastAsia="Calibri" w:cs="Calibri"/>
                <w:b w:val="0"/>
                <w:bCs w:val="0"/>
                <w:i w:val="0"/>
                <w:iCs w:val="0"/>
                <w:sz w:val="22"/>
                <w:szCs w:val="22"/>
                <w:lang w:val="en-US"/>
              </w:rPr>
            </w:pPr>
            <w:r w:rsidRPr="6ED28AF9" w:rsidR="11E75DB4">
              <w:rPr>
                <w:rFonts w:ascii="Calibri" w:hAnsi="Calibri" w:eastAsia="Calibri" w:cs="Calibri"/>
                <w:b w:val="0"/>
                <w:bCs w:val="0"/>
                <w:i w:val="0"/>
                <w:iCs w:val="0"/>
                <w:sz w:val="22"/>
                <w:szCs w:val="22"/>
                <w:lang w:val="en-US"/>
              </w:rPr>
              <w:t xml:space="preserve">Ask students to </w:t>
            </w:r>
            <w:r w:rsidRPr="6ED28AF9" w:rsidR="6CABE95A">
              <w:rPr>
                <w:rFonts w:ascii="Calibri" w:hAnsi="Calibri" w:eastAsia="Calibri" w:cs="Calibri"/>
                <w:b w:val="0"/>
                <w:bCs w:val="0"/>
                <w:i w:val="0"/>
                <w:iCs w:val="0"/>
                <w:sz w:val="22"/>
                <w:szCs w:val="22"/>
                <w:lang w:val="en-US"/>
              </w:rPr>
              <w:t>fill out</w:t>
            </w:r>
            <w:r w:rsidRPr="6ED28AF9" w:rsidR="11E75DB4">
              <w:rPr>
                <w:rFonts w:ascii="Calibri" w:hAnsi="Calibri" w:eastAsia="Calibri" w:cs="Calibri"/>
                <w:b w:val="0"/>
                <w:bCs w:val="0"/>
                <w:i w:val="0"/>
                <w:iCs w:val="0"/>
                <w:sz w:val="22"/>
                <w:szCs w:val="22"/>
                <w:lang w:val="en-US"/>
              </w:rPr>
              <w:t xml:space="preserve"> </w:t>
            </w:r>
            <w:r w:rsidRPr="6ED28AF9" w:rsidR="3DAD8D5E">
              <w:rPr>
                <w:rFonts w:ascii="Calibri" w:hAnsi="Calibri" w:eastAsia="Calibri" w:cs="Calibri"/>
                <w:b w:val="0"/>
                <w:bCs w:val="0"/>
                <w:i w:val="0"/>
                <w:iCs w:val="0"/>
                <w:sz w:val="22"/>
                <w:szCs w:val="22"/>
                <w:lang w:val="en-US"/>
              </w:rPr>
              <w:t>the</w:t>
            </w:r>
            <w:r w:rsidRPr="6ED28AF9" w:rsidR="11E75DB4">
              <w:rPr>
                <w:rFonts w:ascii="Calibri" w:hAnsi="Calibri" w:eastAsia="Calibri" w:cs="Calibri"/>
                <w:b w:val="0"/>
                <w:bCs w:val="0"/>
                <w:i w:val="0"/>
                <w:iCs w:val="0"/>
                <w:sz w:val="22"/>
                <w:szCs w:val="22"/>
                <w:lang w:val="en-US"/>
              </w:rPr>
              <w:t xml:space="preserve"> table as shown below to classify the information learned in the lesson. The table is divided </w:t>
            </w:r>
            <w:r w:rsidRPr="6ED28AF9" w:rsidR="55B92427">
              <w:rPr>
                <w:rFonts w:ascii="Calibri" w:hAnsi="Calibri" w:eastAsia="Calibri" w:cs="Calibri"/>
                <w:b w:val="0"/>
                <w:bCs w:val="0"/>
                <w:i w:val="0"/>
                <w:iCs w:val="0"/>
                <w:sz w:val="22"/>
                <w:szCs w:val="22"/>
                <w:lang w:val="en-US"/>
              </w:rPr>
              <w:t>into</w:t>
            </w:r>
            <w:r w:rsidRPr="6ED28AF9" w:rsidR="11E75DB4">
              <w:rPr>
                <w:rFonts w:ascii="Calibri" w:hAnsi="Calibri" w:eastAsia="Calibri" w:cs="Calibri"/>
                <w:b w:val="0"/>
                <w:bCs w:val="0"/>
                <w:i w:val="0"/>
                <w:iCs w:val="0"/>
                <w:sz w:val="22"/>
                <w:szCs w:val="22"/>
                <w:lang w:val="en-US"/>
              </w:rPr>
              <w:t xml:space="preserve"> two columns. On the left side, the</w:t>
            </w:r>
            <w:r w:rsidRPr="6ED28AF9" w:rsidR="478ACE22">
              <w:rPr>
                <w:rFonts w:ascii="Calibri" w:hAnsi="Calibri" w:eastAsia="Calibri" w:cs="Calibri"/>
                <w:b w:val="0"/>
                <w:bCs w:val="0"/>
                <w:i w:val="0"/>
                <w:iCs w:val="0"/>
                <w:sz w:val="22"/>
                <w:szCs w:val="22"/>
                <w:lang w:val="en-US"/>
              </w:rPr>
              <w:t xml:space="preserve"> object’s social function is </w:t>
            </w:r>
            <w:r w:rsidRPr="6ED28AF9" w:rsidR="478ACE22">
              <w:rPr>
                <w:rFonts w:ascii="Calibri" w:hAnsi="Calibri" w:eastAsia="Calibri" w:cs="Calibri"/>
                <w:b w:val="0"/>
                <w:bCs w:val="0"/>
                <w:i w:val="0"/>
                <w:iCs w:val="0"/>
                <w:sz w:val="22"/>
                <w:szCs w:val="22"/>
                <w:lang w:val="en-US"/>
              </w:rPr>
              <w:t>stated</w:t>
            </w:r>
            <w:r w:rsidRPr="6ED28AF9" w:rsidR="54FFF37B">
              <w:rPr>
                <w:rFonts w:ascii="Calibri" w:hAnsi="Calibri" w:eastAsia="Calibri" w:cs="Calibri"/>
                <w:b w:val="0"/>
                <w:bCs w:val="0"/>
                <w:i w:val="0"/>
                <w:iCs w:val="0"/>
                <w:sz w:val="22"/>
                <w:szCs w:val="22"/>
                <w:lang w:val="en-US"/>
              </w:rPr>
              <w:t>.</w:t>
            </w:r>
            <w:r w:rsidRPr="6ED28AF9" w:rsidR="5FE63E1B">
              <w:rPr>
                <w:rFonts w:ascii="Calibri" w:hAnsi="Calibri" w:eastAsia="Calibri" w:cs="Calibri"/>
                <w:b w:val="0"/>
                <w:bCs w:val="0"/>
                <w:i w:val="0"/>
                <w:iCs w:val="0"/>
                <w:sz w:val="22"/>
                <w:szCs w:val="22"/>
                <w:lang w:val="en-US"/>
              </w:rPr>
              <w:t xml:space="preserve"> On the right side, the students will describe the object’s function with the information discussed in class.</w:t>
            </w:r>
            <w:r w:rsidRPr="6ED28AF9" w:rsidR="54FFF37B">
              <w:rPr>
                <w:rFonts w:ascii="Calibri" w:hAnsi="Calibri" w:eastAsia="Calibri" w:cs="Calibri"/>
                <w:b w:val="0"/>
                <w:bCs w:val="0"/>
                <w:i w:val="0"/>
                <w:iCs w:val="0"/>
                <w:sz w:val="22"/>
                <w:szCs w:val="22"/>
                <w:lang w:val="en-US"/>
              </w:rPr>
              <w:t xml:space="preserve"> </w:t>
            </w:r>
            <w:r w:rsidRPr="6ED28AF9" w:rsidR="44D9872F">
              <w:rPr>
                <w:rFonts w:ascii="Calibri" w:hAnsi="Calibri" w:eastAsia="Calibri" w:cs="Calibri"/>
                <w:b w:val="0"/>
                <w:bCs w:val="0"/>
                <w:i w:val="0"/>
                <w:iCs w:val="0"/>
                <w:sz w:val="22"/>
                <w:szCs w:val="22"/>
                <w:lang w:val="en-US"/>
              </w:rPr>
              <w:t xml:space="preserve">Encourage students to </w:t>
            </w:r>
            <w:r w:rsidRPr="6ED28AF9" w:rsidR="0357BB1A">
              <w:rPr>
                <w:rFonts w:ascii="Calibri" w:hAnsi="Calibri" w:eastAsia="Calibri" w:cs="Calibri"/>
                <w:b w:val="0"/>
                <w:bCs w:val="0"/>
                <w:i w:val="0"/>
                <w:iCs w:val="0"/>
                <w:sz w:val="22"/>
                <w:szCs w:val="22"/>
                <w:lang w:val="en-US"/>
              </w:rPr>
              <w:t>write</w:t>
            </w:r>
            <w:r w:rsidRPr="6ED28AF9" w:rsidR="44D9872F">
              <w:rPr>
                <w:rFonts w:ascii="Calibri" w:hAnsi="Calibri" w:eastAsia="Calibri" w:cs="Calibri"/>
                <w:b w:val="0"/>
                <w:bCs w:val="0"/>
                <w:i w:val="0"/>
                <w:iCs w:val="0"/>
                <w:sz w:val="22"/>
                <w:szCs w:val="22"/>
                <w:lang w:val="en-US"/>
              </w:rPr>
              <w:t xml:space="preserve"> their ideas in </w:t>
            </w:r>
            <w:r w:rsidRPr="6ED28AF9" w:rsidR="1022A6E7">
              <w:rPr>
                <w:rFonts w:ascii="Calibri" w:hAnsi="Calibri" w:eastAsia="Calibri" w:cs="Calibri"/>
                <w:b w:val="0"/>
                <w:bCs w:val="0"/>
                <w:i w:val="0"/>
                <w:iCs w:val="0"/>
                <w:sz w:val="22"/>
                <w:szCs w:val="22"/>
                <w:lang w:val="en-US"/>
              </w:rPr>
              <w:t xml:space="preserve">short and complete sentences. </w:t>
            </w:r>
            <w:r w:rsidRPr="6ED28AF9" w:rsidR="54FFF37B">
              <w:rPr>
                <w:rFonts w:ascii="Calibri" w:hAnsi="Calibri" w:eastAsia="Calibri" w:cs="Calibri"/>
                <w:b w:val="0"/>
                <w:bCs w:val="0"/>
                <w:i w:val="0"/>
                <w:iCs w:val="0"/>
                <w:sz w:val="22"/>
                <w:szCs w:val="22"/>
                <w:lang w:val="en-US"/>
              </w:rPr>
              <w:t xml:space="preserve">This activity can be done in small groups or as a class activity. If done in small groups, each group can </w:t>
            </w:r>
            <w:r w:rsidRPr="6ED28AF9" w:rsidR="54FFF37B">
              <w:rPr>
                <w:rFonts w:ascii="Calibri" w:hAnsi="Calibri" w:eastAsia="Calibri" w:cs="Calibri"/>
                <w:b w:val="0"/>
                <w:bCs w:val="0"/>
                <w:i w:val="0"/>
                <w:iCs w:val="0"/>
                <w:sz w:val="22"/>
                <w:szCs w:val="22"/>
                <w:lang w:val="en-US"/>
              </w:rPr>
              <w:t>be responsible for</w:t>
            </w:r>
            <w:r w:rsidRPr="6ED28AF9" w:rsidR="54FFF37B">
              <w:rPr>
                <w:rFonts w:ascii="Calibri" w:hAnsi="Calibri" w:eastAsia="Calibri" w:cs="Calibri"/>
                <w:b w:val="0"/>
                <w:bCs w:val="0"/>
                <w:i w:val="0"/>
                <w:iCs w:val="0"/>
                <w:sz w:val="22"/>
                <w:szCs w:val="22"/>
                <w:lang w:val="en-US"/>
              </w:rPr>
              <w:t xml:space="preserve"> filling out a section of the table and then presenting their answer in front of the class. </w:t>
            </w:r>
            <w:r w:rsidRPr="6ED28AF9" w:rsidR="32AC3D66">
              <w:rPr>
                <w:rFonts w:ascii="Calibri" w:hAnsi="Calibri" w:eastAsia="Calibri" w:cs="Calibri"/>
                <w:b w:val="0"/>
                <w:bCs w:val="0"/>
                <w:i w:val="0"/>
                <w:iCs w:val="0"/>
                <w:sz w:val="22"/>
                <w:szCs w:val="22"/>
                <w:lang w:val="en-US"/>
              </w:rPr>
              <w:t xml:space="preserve">If done as a class activity, each student should </w:t>
            </w:r>
            <w:r w:rsidRPr="6ED28AF9" w:rsidR="32AC3D66">
              <w:rPr>
                <w:rFonts w:ascii="Calibri" w:hAnsi="Calibri" w:eastAsia="Calibri" w:cs="Calibri"/>
                <w:b w:val="0"/>
                <w:bCs w:val="0"/>
                <w:i w:val="0"/>
                <w:iCs w:val="0"/>
                <w:sz w:val="22"/>
                <w:szCs w:val="22"/>
                <w:lang w:val="en-US"/>
              </w:rPr>
              <w:t>participate</w:t>
            </w:r>
            <w:r w:rsidRPr="6ED28AF9" w:rsidR="32AC3D66">
              <w:rPr>
                <w:rFonts w:ascii="Calibri" w:hAnsi="Calibri" w:eastAsia="Calibri" w:cs="Calibri"/>
                <w:b w:val="0"/>
                <w:bCs w:val="0"/>
                <w:i w:val="0"/>
                <w:iCs w:val="0"/>
                <w:sz w:val="22"/>
                <w:szCs w:val="22"/>
                <w:lang w:val="en-US"/>
              </w:rPr>
              <w:t xml:space="preserve"> in the discussion and fill out the table with the teacher.</w:t>
            </w:r>
          </w:p>
          <w:p w:rsidR="660B52EC" w:rsidP="6ED28AF9" w:rsidRDefault="660B52EC" w14:paraId="3C825D7E" w14:textId="6702AB93">
            <w:pPr>
              <w:ind w:left="0"/>
              <w:rPr>
                <w:rFonts w:ascii="Calibri" w:hAnsi="Calibri" w:eastAsia="Calibri" w:cs="Calibri"/>
                <w:b w:val="1"/>
                <w:bCs w:val="1"/>
                <w:i w:val="0"/>
                <w:iCs w:val="0"/>
                <w:sz w:val="22"/>
                <w:szCs w:val="22"/>
                <w:lang w:val="en-US"/>
              </w:rPr>
            </w:pPr>
            <w:r w:rsidRPr="6ED28AF9" w:rsidR="11E75DB4">
              <w:rPr>
                <w:rFonts w:ascii="Calibri" w:hAnsi="Calibri" w:eastAsia="Calibri" w:cs="Calibri"/>
                <w:b w:val="1"/>
                <w:bCs w:val="1"/>
                <w:i w:val="0"/>
                <w:iCs w:val="0"/>
                <w:sz w:val="22"/>
                <w:szCs w:val="22"/>
                <w:lang w:val="en-US"/>
              </w:rPr>
              <w:t>Final reflections:</w:t>
            </w:r>
          </w:p>
          <w:p w:rsidR="660B52EC" w:rsidP="6ED28AF9" w:rsidRDefault="660B52EC" w14:paraId="547139C2" w14:textId="712BF2B0">
            <w:pPr>
              <w:ind w:left="0"/>
              <w:rPr>
                <w:rFonts w:ascii="Calibri" w:hAnsi="Calibri" w:eastAsia="Calibri" w:cs="Calibri"/>
                <w:b w:val="0"/>
                <w:bCs w:val="0"/>
                <w:i w:val="0"/>
                <w:iCs w:val="0"/>
                <w:sz w:val="22"/>
                <w:szCs w:val="22"/>
                <w:lang w:val="en-US"/>
              </w:rPr>
            </w:pPr>
            <w:r w:rsidRPr="6ED28AF9" w:rsidR="11E75DB4">
              <w:rPr>
                <w:rFonts w:ascii="Calibri" w:hAnsi="Calibri" w:eastAsia="Calibri" w:cs="Calibri"/>
                <w:b w:val="0"/>
                <w:bCs w:val="0"/>
                <w:i w:val="0"/>
                <w:iCs w:val="0"/>
                <w:sz w:val="22"/>
                <w:szCs w:val="22"/>
                <w:lang w:val="en-US"/>
              </w:rPr>
              <w:t xml:space="preserve">Encourage students to reflect and </w:t>
            </w:r>
            <w:r w:rsidRPr="6ED28AF9" w:rsidR="11E75DB4">
              <w:rPr>
                <w:rFonts w:ascii="Calibri" w:hAnsi="Calibri" w:eastAsia="Calibri" w:cs="Calibri"/>
                <w:b w:val="0"/>
                <w:bCs w:val="0"/>
                <w:i w:val="0"/>
                <w:iCs w:val="0"/>
                <w:sz w:val="22"/>
                <w:szCs w:val="22"/>
                <w:lang w:val="en-US"/>
              </w:rPr>
              <w:t>discuss</w:t>
            </w:r>
            <w:r w:rsidRPr="6ED28AF9" w:rsidR="11E75DB4">
              <w:rPr>
                <w:rFonts w:ascii="Calibri" w:hAnsi="Calibri" w:eastAsia="Calibri" w:cs="Calibri"/>
                <w:b w:val="0"/>
                <w:bCs w:val="0"/>
                <w:i w:val="0"/>
                <w:iCs w:val="0"/>
                <w:sz w:val="22"/>
                <w:szCs w:val="22"/>
                <w:lang w:val="en-US"/>
              </w:rPr>
              <w:t xml:space="preserve"> these questions:</w:t>
            </w:r>
            <w:r w:rsidRPr="6ED28AF9" w:rsidR="660B52EC">
              <w:rPr>
                <w:rFonts w:ascii="Calibri" w:hAnsi="Calibri" w:eastAsia="Calibri" w:cs="Calibri"/>
                <w:b w:val="0"/>
                <w:bCs w:val="0"/>
                <w:i w:val="0"/>
                <w:iCs w:val="0"/>
                <w:sz w:val="22"/>
                <w:szCs w:val="22"/>
                <w:lang w:val="en-US"/>
              </w:rPr>
              <w:t> </w:t>
            </w:r>
          </w:p>
          <w:p w:rsidR="660B52EC" w:rsidP="6ED28AF9" w:rsidRDefault="660B52EC" w14:paraId="17E4DB2C" w14:textId="0B896E4B">
            <w:pPr>
              <w:ind w:left="720"/>
              <w:rPr>
                <w:rFonts w:ascii="Calibri" w:hAnsi="Calibri" w:eastAsia="Calibri" w:cs="Calibri"/>
                <w:b w:val="0"/>
                <w:bCs w:val="0"/>
                <w:i w:val="0"/>
                <w:iCs w:val="0"/>
                <w:sz w:val="22"/>
                <w:szCs w:val="22"/>
                <w:lang w:val="en-US"/>
              </w:rPr>
            </w:pPr>
            <w:r w:rsidRPr="6ED28AF9" w:rsidR="4A6F5D0E">
              <w:rPr>
                <w:rFonts w:ascii="Calibri" w:hAnsi="Calibri" w:eastAsia="Calibri" w:cs="Calibri"/>
                <w:b w:val="0"/>
                <w:bCs w:val="0"/>
                <w:i w:val="0"/>
                <w:iCs w:val="0"/>
                <w:sz w:val="22"/>
                <w:szCs w:val="22"/>
                <w:lang w:val="en-US"/>
              </w:rPr>
              <w:t>Think about the multiple meanings this</w:t>
            </w:r>
            <w:r w:rsidRPr="6ED28AF9" w:rsidR="66B3F8E6">
              <w:rPr>
                <w:rFonts w:ascii="Calibri" w:hAnsi="Calibri" w:eastAsia="Calibri" w:cs="Calibri"/>
                <w:b w:val="0"/>
                <w:bCs w:val="0"/>
                <w:i w:val="0"/>
                <w:iCs w:val="0"/>
                <w:sz w:val="22"/>
                <w:szCs w:val="22"/>
                <w:lang w:val="en-US"/>
              </w:rPr>
              <w:t xml:space="preserve"> Irish</w:t>
            </w:r>
            <w:r w:rsidRPr="6ED28AF9" w:rsidR="4A6F5D0E">
              <w:rPr>
                <w:rFonts w:ascii="Calibri" w:hAnsi="Calibri" w:eastAsia="Calibri" w:cs="Calibri"/>
                <w:b w:val="0"/>
                <w:bCs w:val="0"/>
                <w:i w:val="0"/>
                <w:iCs w:val="0"/>
                <w:sz w:val="22"/>
                <w:szCs w:val="22"/>
                <w:lang w:val="en-US"/>
              </w:rPr>
              <w:t xml:space="preserve"> walking stick has</w:t>
            </w:r>
            <w:r w:rsidRPr="6ED28AF9" w:rsidR="173C7D85">
              <w:rPr>
                <w:rFonts w:ascii="Calibri" w:hAnsi="Calibri" w:eastAsia="Calibri" w:cs="Calibri"/>
                <w:b w:val="0"/>
                <w:bCs w:val="0"/>
                <w:i w:val="0"/>
                <w:iCs w:val="0"/>
                <w:sz w:val="22"/>
                <w:szCs w:val="22"/>
                <w:lang w:val="en-US"/>
              </w:rPr>
              <w:t xml:space="preserve">: </w:t>
            </w:r>
          </w:p>
          <w:p w:rsidR="660B52EC" w:rsidP="6ED28AF9" w:rsidRDefault="660B52EC" w14:paraId="27537144" w14:textId="391CC742">
            <w:pPr>
              <w:pStyle w:val="ListParagraph"/>
              <w:numPr>
                <w:ilvl w:val="0"/>
                <w:numId w:val="8"/>
              </w:numPr>
              <w:ind/>
              <w:rPr>
                <w:rFonts w:ascii="Calibri" w:hAnsi="Calibri" w:eastAsia="Calibri" w:cs="Calibri"/>
                <w:b w:val="0"/>
                <w:bCs w:val="0"/>
                <w:i w:val="0"/>
                <w:iCs w:val="0"/>
                <w:sz w:val="22"/>
                <w:szCs w:val="22"/>
                <w:lang w:val="en-US"/>
              </w:rPr>
            </w:pPr>
            <w:r w:rsidRPr="6ED28AF9" w:rsidR="4A6F5D0E">
              <w:rPr>
                <w:rFonts w:ascii="Calibri" w:hAnsi="Calibri" w:eastAsia="Calibri" w:cs="Calibri"/>
                <w:b w:val="0"/>
                <w:bCs w:val="0"/>
                <w:i w:val="0"/>
                <w:iCs w:val="0"/>
                <w:sz w:val="22"/>
                <w:szCs w:val="22"/>
                <w:lang w:val="en-US"/>
              </w:rPr>
              <w:t xml:space="preserve">What are some of the historical events that has led to the creation and accumulation of new meanings </w:t>
            </w:r>
            <w:r w:rsidRPr="6ED28AF9" w:rsidR="54AE6DE5">
              <w:rPr>
                <w:rFonts w:ascii="Calibri" w:hAnsi="Calibri" w:eastAsia="Calibri" w:cs="Calibri"/>
                <w:b w:val="0"/>
                <w:bCs w:val="0"/>
                <w:i w:val="0"/>
                <w:iCs w:val="0"/>
                <w:sz w:val="22"/>
                <w:szCs w:val="22"/>
                <w:lang w:val="en-US"/>
              </w:rPr>
              <w:t>of the walking stick</w:t>
            </w:r>
            <w:r w:rsidRPr="6ED28AF9" w:rsidR="277C1A8F">
              <w:rPr>
                <w:rFonts w:ascii="Calibri" w:hAnsi="Calibri" w:eastAsia="Calibri" w:cs="Calibri"/>
                <w:b w:val="0"/>
                <w:bCs w:val="0"/>
                <w:i w:val="0"/>
                <w:iCs w:val="0"/>
                <w:sz w:val="22"/>
                <w:szCs w:val="22"/>
                <w:lang w:val="en-US"/>
              </w:rPr>
              <w:t xml:space="preserve"> in Ireland?</w:t>
            </w:r>
          </w:p>
          <w:p w:rsidR="660B52EC" w:rsidP="6ED28AF9" w:rsidRDefault="660B52EC" w14:paraId="121AEFBC" w14:textId="3E5D474C">
            <w:pPr>
              <w:pStyle w:val="ListParagraph"/>
              <w:numPr>
                <w:ilvl w:val="0"/>
                <w:numId w:val="8"/>
              </w:numPr>
              <w:ind/>
              <w:rPr>
                <w:rFonts w:ascii="Calibri" w:hAnsi="Calibri" w:eastAsia="Calibri" w:cs="Calibri"/>
                <w:b w:val="0"/>
                <w:bCs w:val="0"/>
                <w:i w:val="0"/>
                <w:iCs w:val="0"/>
                <w:sz w:val="22"/>
                <w:szCs w:val="22"/>
                <w:lang w:val="en-US"/>
              </w:rPr>
            </w:pPr>
            <w:r w:rsidRPr="6ED28AF9" w:rsidR="32F13B9C">
              <w:rPr>
                <w:rFonts w:ascii="Calibri" w:hAnsi="Calibri" w:eastAsia="Calibri" w:cs="Calibri"/>
                <w:b w:val="0"/>
                <w:bCs w:val="0"/>
                <w:i w:val="0"/>
                <w:iCs w:val="0"/>
                <w:sz w:val="22"/>
                <w:szCs w:val="22"/>
                <w:lang w:val="en-US"/>
              </w:rPr>
              <w:t xml:space="preserve">How do tools (material culture) and traditions like the shillelagh help preserve a </w:t>
            </w:r>
            <w:r w:rsidRPr="6ED28AF9" w:rsidR="4CE64798">
              <w:rPr>
                <w:rFonts w:ascii="Calibri" w:hAnsi="Calibri" w:eastAsia="Calibri" w:cs="Calibri"/>
                <w:b w:val="0"/>
                <w:bCs w:val="0"/>
                <w:i w:val="0"/>
                <w:iCs w:val="0"/>
                <w:sz w:val="22"/>
                <w:szCs w:val="22"/>
                <w:lang w:val="en-US"/>
              </w:rPr>
              <w:t>culture</w:t>
            </w:r>
            <w:r w:rsidRPr="6ED28AF9" w:rsidR="32F13B9C">
              <w:rPr>
                <w:rFonts w:ascii="Calibri" w:hAnsi="Calibri" w:eastAsia="Calibri" w:cs="Calibri"/>
                <w:b w:val="0"/>
                <w:bCs w:val="0"/>
                <w:i w:val="0"/>
                <w:iCs w:val="0"/>
                <w:sz w:val="22"/>
                <w:szCs w:val="22"/>
                <w:lang w:val="en-US"/>
              </w:rPr>
              <w:t xml:space="preserve"> and its history</w:t>
            </w:r>
            <w:r w:rsidRPr="6ED28AF9" w:rsidR="6E00FC99">
              <w:rPr>
                <w:rFonts w:ascii="Calibri" w:hAnsi="Calibri" w:eastAsia="Calibri" w:cs="Calibri"/>
                <w:b w:val="0"/>
                <w:bCs w:val="0"/>
                <w:i w:val="0"/>
                <w:iCs w:val="0"/>
                <w:sz w:val="22"/>
                <w:szCs w:val="22"/>
                <w:lang w:val="en-US"/>
              </w:rPr>
              <w:t>?</w:t>
            </w:r>
          </w:p>
          <w:p w:rsidR="660B52EC" w:rsidP="6ED28AF9" w:rsidRDefault="660B52EC" w14:paraId="7F37C8EB" w14:textId="5C178C27">
            <w:pPr>
              <w:pStyle w:val="ListParagraph"/>
              <w:numPr>
                <w:ilvl w:val="0"/>
                <w:numId w:val="8"/>
              </w:numPr>
              <w:ind/>
              <w:rPr>
                <w:rFonts w:ascii="Calibri" w:hAnsi="Calibri" w:eastAsia="Calibri" w:cs="Calibri"/>
                <w:b w:val="0"/>
                <w:bCs w:val="0"/>
                <w:i w:val="0"/>
                <w:iCs w:val="0"/>
                <w:sz w:val="22"/>
                <w:szCs w:val="22"/>
                <w:lang w:val="en-US"/>
              </w:rPr>
            </w:pPr>
            <w:r w:rsidRPr="6ED28AF9" w:rsidR="32F13B9C">
              <w:rPr>
                <w:rFonts w:ascii="Calibri" w:hAnsi="Calibri" w:eastAsia="Calibri" w:cs="Calibri"/>
                <w:b w:val="0"/>
                <w:bCs w:val="0"/>
                <w:i w:val="0"/>
                <w:iCs w:val="0"/>
                <w:sz w:val="22"/>
                <w:szCs w:val="22"/>
                <w:lang w:val="en-US"/>
              </w:rPr>
              <w:t xml:space="preserve">Encourage them to think </w:t>
            </w:r>
            <w:r w:rsidRPr="6ED28AF9" w:rsidR="792CA432">
              <w:rPr>
                <w:rFonts w:ascii="Calibri" w:hAnsi="Calibri" w:eastAsia="Calibri" w:cs="Calibri"/>
                <w:b w:val="0"/>
                <w:bCs w:val="0"/>
                <w:i w:val="0"/>
                <w:iCs w:val="0"/>
                <w:sz w:val="22"/>
                <w:szCs w:val="22"/>
                <w:lang w:val="en-US"/>
              </w:rPr>
              <w:t>about other</w:t>
            </w:r>
            <w:r w:rsidRPr="6ED28AF9" w:rsidR="32F13B9C">
              <w:rPr>
                <w:rFonts w:ascii="Calibri" w:hAnsi="Calibri" w:eastAsia="Calibri" w:cs="Calibri"/>
                <w:b w:val="0"/>
                <w:bCs w:val="0"/>
                <w:i w:val="0"/>
                <w:iCs w:val="0"/>
                <w:sz w:val="22"/>
                <w:szCs w:val="22"/>
                <w:lang w:val="en-US"/>
              </w:rPr>
              <w:t xml:space="preserve"> objects or symbols in their own cultures that have multiple meanings and uses.</w:t>
            </w:r>
          </w:p>
        </w:tc>
      </w:tr>
      <w:tr w:rsidR="660B52EC" w:rsidTr="6ED28AF9" w14:paraId="399EB1D6">
        <w:trPr>
          <w:trHeight w:val="300"/>
        </w:trPr>
        <w:tc>
          <w:tcPr>
            <w:tcW w:w="9300" w:type="dxa"/>
            <w:gridSpan w:val="2"/>
            <w:tcBorders>
              <w:top w:val="single" w:sz="6"/>
              <w:left w:val="single" w:sz="6"/>
              <w:bottom w:val="single" w:sz="6"/>
              <w:right w:val="single" w:sz="6"/>
            </w:tcBorders>
            <w:tcMar>
              <w:left w:w="90" w:type="dxa"/>
              <w:right w:w="90" w:type="dxa"/>
            </w:tcMar>
            <w:vAlign w:val="top"/>
          </w:tcPr>
          <w:p w:rsidR="660B52EC" w:rsidP="660B52EC" w:rsidRDefault="660B52EC" w14:paraId="40C59CC4" w14:textId="6E93034A">
            <w:pPr>
              <w:rPr>
                <w:rFonts w:ascii="Calibri" w:hAnsi="Calibri" w:eastAsia="Calibri" w:cs="Calibri"/>
                <w:b w:val="0"/>
                <w:bCs w:val="0"/>
                <w:i w:val="0"/>
                <w:iCs w:val="0"/>
                <w:sz w:val="20"/>
                <w:szCs w:val="20"/>
              </w:rPr>
            </w:pPr>
            <w:r w:rsidRPr="660B52EC" w:rsidR="660B52EC">
              <w:rPr>
                <w:rFonts w:ascii="Calibri" w:hAnsi="Calibri" w:eastAsia="Calibri" w:cs="Calibri"/>
                <w:b w:val="1"/>
                <w:bCs w:val="1"/>
                <w:i w:val="0"/>
                <w:iCs w:val="0"/>
                <w:sz w:val="22"/>
                <w:szCs w:val="22"/>
                <w:lang w:val="en-US"/>
              </w:rPr>
              <w:t>Assessment Suggestions </w:t>
            </w:r>
            <w:r w:rsidRPr="660B52EC" w:rsidR="660B52EC">
              <w:rPr>
                <w:rFonts w:ascii="Calibri" w:hAnsi="Calibri" w:eastAsia="Calibri" w:cs="Calibri"/>
                <w:b w:val="0"/>
                <w:bCs w:val="0"/>
                <w:i w:val="0"/>
                <w:iCs w:val="0"/>
                <w:sz w:val="20"/>
                <w:szCs w:val="20"/>
                <w:lang w:val="en-US"/>
              </w:rPr>
              <w:t>  </w:t>
            </w:r>
          </w:p>
          <w:p w:rsidR="660B52EC" w:rsidP="419377BD" w:rsidRDefault="660B52EC" w14:paraId="32497D47" w14:textId="46F1CFDD">
            <w:pPr>
              <w:rPr>
                <w:rFonts w:ascii="Calibri" w:hAnsi="Calibri" w:eastAsia="Calibri" w:cs="Calibri"/>
                <w:b w:val="0"/>
                <w:bCs w:val="0"/>
                <w:i w:val="0"/>
                <w:iCs w:val="0"/>
                <w:sz w:val="22"/>
                <w:szCs w:val="22"/>
              </w:rPr>
            </w:pPr>
            <w:r w:rsidRPr="419377BD" w:rsidR="53A89097">
              <w:rPr>
                <w:rFonts w:ascii="Calibri" w:hAnsi="Calibri" w:eastAsia="Calibri" w:cs="Calibri"/>
                <w:b w:val="0"/>
                <w:bCs w:val="0"/>
                <w:i w:val="0"/>
                <w:iCs w:val="0"/>
                <w:sz w:val="22"/>
                <w:szCs w:val="22"/>
                <w:lang w:val="en-US"/>
              </w:rPr>
              <w:t>Students will discuss how an object</w:t>
            </w:r>
            <w:r w:rsidRPr="419377BD" w:rsidR="77FC4D0F">
              <w:rPr>
                <w:rFonts w:ascii="Calibri" w:hAnsi="Calibri" w:eastAsia="Calibri" w:cs="Calibri"/>
                <w:b w:val="0"/>
                <w:bCs w:val="0"/>
                <w:i w:val="0"/>
                <w:iCs w:val="0"/>
                <w:sz w:val="22"/>
                <w:szCs w:val="22"/>
                <w:lang w:val="en-US"/>
              </w:rPr>
              <w:t>’s use</w:t>
            </w:r>
            <w:r w:rsidRPr="419377BD" w:rsidR="53A89097">
              <w:rPr>
                <w:rFonts w:ascii="Calibri" w:hAnsi="Calibri" w:eastAsia="Calibri" w:cs="Calibri"/>
                <w:b w:val="0"/>
                <w:bCs w:val="0"/>
                <w:i w:val="0"/>
                <w:iCs w:val="0"/>
                <w:sz w:val="22"/>
                <w:szCs w:val="22"/>
                <w:lang w:val="en-US"/>
              </w:rPr>
              <w:t xml:space="preserve"> can transform through history, </w:t>
            </w:r>
            <w:r w:rsidRPr="419377BD" w:rsidR="53A89097">
              <w:rPr>
                <w:rFonts w:ascii="Calibri" w:hAnsi="Calibri" w:eastAsia="Calibri" w:cs="Calibri"/>
                <w:b w:val="0"/>
                <w:bCs w:val="0"/>
                <w:i w:val="0"/>
                <w:iCs w:val="0"/>
                <w:sz w:val="22"/>
                <w:szCs w:val="22"/>
                <w:lang w:val="en-US"/>
              </w:rPr>
              <w:t>acquiring</w:t>
            </w:r>
            <w:r w:rsidRPr="419377BD" w:rsidR="53A89097">
              <w:rPr>
                <w:rFonts w:ascii="Calibri" w:hAnsi="Calibri" w:eastAsia="Calibri" w:cs="Calibri"/>
                <w:b w:val="0"/>
                <w:bCs w:val="0"/>
                <w:i w:val="0"/>
                <w:iCs w:val="0"/>
                <w:sz w:val="22"/>
                <w:szCs w:val="22"/>
                <w:lang w:val="en-US"/>
              </w:rPr>
              <w:t xml:space="preserve"> more uses and</w:t>
            </w:r>
            <w:r w:rsidRPr="419377BD" w:rsidR="43326FB7">
              <w:rPr>
                <w:rFonts w:ascii="Calibri" w:hAnsi="Calibri" w:eastAsia="Calibri" w:cs="Calibri"/>
                <w:b w:val="0"/>
                <w:bCs w:val="0"/>
                <w:i w:val="0"/>
                <w:iCs w:val="0"/>
                <w:sz w:val="22"/>
                <w:szCs w:val="22"/>
                <w:lang w:val="en-US"/>
              </w:rPr>
              <w:t xml:space="preserve"> meanings as</w:t>
            </w:r>
            <w:r w:rsidRPr="419377BD" w:rsidR="53A89097">
              <w:rPr>
                <w:rFonts w:ascii="Calibri" w:hAnsi="Calibri" w:eastAsia="Calibri" w:cs="Calibri"/>
                <w:b w:val="0"/>
                <w:bCs w:val="0"/>
                <w:i w:val="0"/>
                <w:iCs w:val="0"/>
                <w:sz w:val="22"/>
                <w:szCs w:val="22"/>
                <w:lang w:val="en-US"/>
              </w:rPr>
              <w:t xml:space="preserve"> </w:t>
            </w:r>
            <w:r w:rsidRPr="419377BD" w:rsidR="6E7A3A91">
              <w:rPr>
                <w:rFonts w:ascii="Calibri" w:hAnsi="Calibri" w:eastAsia="Calibri" w:cs="Calibri"/>
                <w:b w:val="0"/>
                <w:bCs w:val="0"/>
                <w:i w:val="0"/>
                <w:iCs w:val="0"/>
                <w:sz w:val="22"/>
                <w:szCs w:val="22"/>
                <w:lang w:val="en-US"/>
              </w:rPr>
              <w:t xml:space="preserve">the users </w:t>
            </w:r>
            <w:r w:rsidRPr="419377BD" w:rsidR="6E7A3A91">
              <w:rPr>
                <w:rFonts w:ascii="Calibri" w:hAnsi="Calibri" w:eastAsia="Calibri" w:cs="Calibri"/>
                <w:b w:val="0"/>
                <w:bCs w:val="0"/>
                <w:i w:val="0"/>
                <w:iCs w:val="0"/>
                <w:sz w:val="22"/>
                <w:szCs w:val="22"/>
                <w:lang w:val="en-US"/>
              </w:rPr>
              <w:t>modify</w:t>
            </w:r>
            <w:r w:rsidRPr="419377BD" w:rsidR="6E7A3A91">
              <w:rPr>
                <w:rFonts w:ascii="Calibri" w:hAnsi="Calibri" w:eastAsia="Calibri" w:cs="Calibri"/>
                <w:b w:val="0"/>
                <w:bCs w:val="0"/>
                <w:i w:val="0"/>
                <w:iCs w:val="0"/>
                <w:sz w:val="22"/>
                <w:szCs w:val="22"/>
                <w:lang w:val="en-US"/>
              </w:rPr>
              <w:t xml:space="preserve"> it to meet their needs. </w:t>
            </w:r>
            <w:r w:rsidRPr="419377BD" w:rsidR="53A89097">
              <w:rPr>
                <w:rFonts w:ascii="Calibri" w:hAnsi="Calibri" w:eastAsia="Calibri" w:cs="Calibri"/>
                <w:b w:val="0"/>
                <w:bCs w:val="0"/>
                <w:i w:val="0"/>
                <w:iCs w:val="0"/>
                <w:sz w:val="22"/>
                <w:szCs w:val="22"/>
                <w:lang w:val="en-US"/>
              </w:rPr>
              <w:t xml:space="preserve"> itself based on the user’s needs. Emphasize that objects can have multiple meanings</w:t>
            </w:r>
            <w:r w:rsidRPr="419377BD" w:rsidR="55199C22">
              <w:rPr>
                <w:rFonts w:ascii="Calibri" w:hAnsi="Calibri" w:eastAsia="Calibri" w:cs="Calibri"/>
                <w:b w:val="0"/>
                <w:bCs w:val="0"/>
                <w:i w:val="0"/>
                <w:iCs w:val="0"/>
                <w:sz w:val="22"/>
                <w:szCs w:val="22"/>
                <w:lang w:val="en-US"/>
              </w:rPr>
              <w:t xml:space="preserve"> without </w:t>
            </w:r>
            <w:r w:rsidRPr="419377BD" w:rsidR="4839C2C5">
              <w:rPr>
                <w:rFonts w:ascii="Calibri" w:hAnsi="Calibri" w:eastAsia="Calibri" w:cs="Calibri"/>
                <w:b w:val="0"/>
                <w:bCs w:val="0"/>
                <w:i w:val="0"/>
                <w:iCs w:val="0"/>
                <w:sz w:val="22"/>
                <w:szCs w:val="22"/>
                <w:lang w:val="en-US"/>
              </w:rPr>
              <w:t>eras</w:t>
            </w:r>
            <w:r w:rsidRPr="419377BD" w:rsidR="46DCABB5">
              <w:rPr>
                <w:rFonts w:ascii="Calibri" w:hAnsi="Calibri" w:eastAsia="Calibri" w:cs="Calibri"/>
                <w:b w:val="0"/>
                <w:bCs w:val="0"/>
                <w:i w:val="0"/>
                <w:iCs w:val="0"/>
                <w:sz w:val="22"/>
                <w:szCs w:val="22"/>
                <w:lang w:val="en-US"/>
              </w:rPr>
              <w:t>ing</w:t>
            </w:r>
            <w:r w:rsidRPr="419377BD" w:rsidR="4839C2C5">
              <w:rPr>
                <w:rFonts w:ascii="Calibri" w:hAnsi="Calibri" w:eastAsia="Calibri" w:cs="Calibri"/>
                <w:b w:val="0"/>
                <w:bCs w:val="0"/>
                <w:i w:val="0"/>
                <w:iCs w:val="0"/>
                <w:sz w:val="22"/>
                <w:szCs w:val="22"/>
                <w:lang w:val="en-US"/>
              </w:rPr>
              <w:t xml:space="preserve"> </w:t>
            </w:r>
            <w:r w:rsidRPr="419377BD" w:rsidR="183F64D1">
              <w:rPr>
                <w:rFonts w:ascii="Calibri" w:hAnsi="Calibri" w:eastAsia="Calibri" w:cs="Calibri"/>
                <w:b w:val="0"/>
                <w:bCs w:val="0"/>
                <w:i w:val="0"/>
                <w:iCs w:val="0"/>
                <w:sz w:val="22"/>
                <w:szCs w:val="22"/>
                <w:lang w:val="en-US"/>
              </w:rPr>
              <w:t>their</w:t>
            </w:r>
            <w:r w:rsidRPr="419377BD" w:rsidR="4839C2C5">
              <w:rPr>
                <w:rFonts w:ascii="Calibri" w:hAnsi="Calibri" w:eastAsia="Calibri" w:cs="Calibri"/>
                <w:b w:val="0"/>
                <w:bCs w:val="0"/>
                <w:i w:val="0"/>
                <w:iCs w:val="0"/>
                <w:sz w:val="22"/>
                <w:szCs w:val="22"/>
                <w:lang w:val="en-US"/>
              </w:rPr>
              <w:t xml:space="preserve"> original</w:t>
            </w:r>
            <w:r w:rsidRPr="419377BD" w:rsidR="29338CD6">
              <w:rPr>
                <w:rFonts w:ascii="Calibri" w:hAnsi="Calibri" w:eastAsia="Calibri" w:cs="Calibri"/>
                <w:b w:val="0"/>
                <w:bCs w:val="0"/>
                <w:i w:val="0"/>
                <w:iCs w:val="0"/>
                <w:sz w:val="22"/>
                <w:szCs w:val="22"/>
                <w:lang w:val="en-US"/>
              </w:rPr>
              <w:t xml:space="preserve"> intended</w:t>
            </w:r>
            <w:r w:rsidRPr="419377BD" w:rsidR="4839C2C5">
              <w:rPr>
                <w:rFonts w:ascii="Calibri" w:hAnsi="Calibri" w:eastAsia="Calibri" w:cs="Calibri"/>
                <w:b w:val="0"/>
                <w:bCs w:val="0"/>
                <w:i w:val="0"/>
                <w:iCs w:val="0"/>
                <w:sz w:val="22"/>
                <w:szCs w:val="22"/>
                <w:lang w:val="en-US"/>
              </w:rPr>
              <w:t xml:space="preserve"> use or meaning.</w:t>
            </w:r>
            <w:r w:rsidRPr="419377BD" w:rsidR="660B52EC">
              <w:rPr>
                <w:rFonts w:ascii="Calibri" w:hAnsi="Calibri" w:eastAsia="Calibri" w:cs="Calibri"/>
                <w:b w:val="0"/>
                <w:bCs w:val="0"/>
                <w:i w:val="0"/>
                <w:iCs w:val="0"/>
                <w:sz w:val="22"/>
                <w:szCs w:val="22"/>
                <w:lang w:val="en-US"/>
              </w:rPr>
              <w:t>  </w:t>
            </w:r>
          </w:p>
        </w:tc>
      </w:tr>
      <w:tr w:rsidR="660B52EC" w:rsidTr="6ED28AF9" w14:paraId="0CB80791">
        <w:trPr>
          <w:trHeight w:val="300"/>
        </w:trPr>
        <w:tc>
          <w:tcPr>
            <w:tcW w:w="9300" w:type="dxa"/>
            <w:gridSpan w:val="2"/>
            <w:tcBorders>
              <w:top w:val="single" w:sz="6"/>
              <w:left w:val="single" w:sz="6"/>
              <w:bottom w:val="single" w:sz="6"/>
              <w:right w:val="single" w:sz="6"/>
            </w:tcBorders>
            <w:tcMar>
              <w:left w:w="90" w:type="dxa"/>
              <w:right w:w="90" w:type="dxa"/>
            </w:tcMar>
            <w:vAlign w:val="top"/>
          </w:tcPr>
          <w:p w:rsidR="660B52EC" w:rsidP="660B52EC" w:rsidRDefault="660B52EC" w14:paraId="3AC1F258" w14:textId="4578D6C3">
            <w:pPr>
              <w:rPr>
                <w:rFonts w:ascii="Calibri" w:hAnsi="Calibri" w:eastAsia="Calibri" w:cs="Calibri"/>
                <w:b w:val="0"/>
                <w:bCs w:val="0"/>
                <w:i w:val="0"/>
                <w:iCs w:val="0"/>
                <w:sz w:val="22"/>
                <w:szCs w:val="22"/>
              </w:rPr>
            </w:pPr>
            <w:r w:rsidRPr="660B52EC" w:rsidR="660B52EC">
              <w:rPr>
                <w:rFonts w:ascii="Calibri" w:hAnsi="Calibri" w:eastAsia="Calibri" w:cs="Calibri"/>
                <w:b w:val="1"/>
                <w:bCs w:val="1"/>
                <w:i w:val="0"/>
                <w:iCs w:val="0"/>
                <w:sz w:val="22"/>
                <w:szCs w:val="22"/>
                <w:lang w:val="en-US"/>
              </w:rPr>
              <w:t>Extensions </w:t>
            </w:r>
            <w:r w:rsidRPr="660B52EC" w:rsidR="660B52EC">
              <w:rPr>
                <w:rFonts w:ascii="Calibri" w:hAnsi="Calibri" w:eastAsia="Calibri" w:cs="Calibri"/>
                <w:b w:val="0"/>
                <w:bCs w:val="0"/>
                <w:i w:val="0"/>
                <w:iCs w:val="0"/>
                <w:sz w:val="22"/>
                <w:szCs w:val="22"/>
                <w:lang w:val="en-US"/>
              </w:rPr>
              <w:t> </w:t>
            </w:r>
          </w:p>
          <w:p w:rsidR="660B52EC" w:rsidP="6ED28AF9" w:rsidRDefault="660B52EC" w14:paraId="1A3ECBC2" w14:textId="4C57E8D6">
            <w:pPr>
              <w:rPr>
                <w:rFonts w:ascii="Calibri" w:hAnsi="Calibri" w:eastAsia="Calibri" w:cs="Calibri"/>
                <w:b w:val="0"/>
                <w:bCs w:val="0"/>
                <w:i w:val="0"/>
                <w:iCs w:val="0"/>
                <w:sz w:val="22"/>
                <w:szCs w:val="22"/>
                <w:lang w:val="en-US"/>
              </w:rPr>
            </w:pPr>
            <w:r w:rsidRPr="6ED28AF9" w:rsidR="41E214F8">
              <w:rPr>
                <w:rFonts w:ascii="Calibri" w:hAnsi="Calibri" w:eastAsia="Calibri" w:cs="Calibri"/>
                <w:b w:val="0"/>
                <w:bCs w:val="0"/>
                <w:i w:val="0"/>
                <w:iCs w:val="0"/>
                <w:sz w:val="22"/>
                <w:szCs w:val="22"/>
                <w:lang w:val="en-US"/>
              </w:rPr>
              <w:t>Students</w:t>
            </w:r>
            <w:r w:rsidRPr="6ED28AF9" w:rsidR="6D86AAC8">
              <w:rPr>
                <w:rFonts w:ascii="Calibri" w:hAnsi="Calibri" w:eastAsia="Calibri" w:cs="Calibri"/>
                <w:b w:val="0"/>
                <w:bCs w:val="0"/>
                <w:i w:val="0"/>
                <w:iCs w:val="0"/>
                <w:sz w:val="22"/>
                <w:szCs w:val="22"/>
                <w:lang w:val="en-US"/>
              </w:rPr>
              <w:t xml:space="preserve"> can </w:t>
            </w:r>
            <w:r w:rsidRPr="6ED28AF9" w:rsidR="73ED643F">
              <w:rPr>
                <w:rFonts w:ascii="Calibri" w:hAnsi="Calibri" w:eastAsia="Calibri" w:cs="Calibri"/>
                <w:b w:val="0"/>
                <w:bCs w:val="0"/>
                <w:i w:val="0"/>
                <w:iCs w:val="0"/>
                <w:sz w:val="22"/>
                <w:szCs w:val="22"/>
                <w:lang w:val="en-US"/>
              </w:rPr>
              <w:t xml:space="preserve">do outside research on other objects that have transformed from their </w:t>
            </w:r>
            <w:r w:rsidRPr="6ED28AF9" w:rsidR="73ED643F">
              <w:rPr>
                <w:rFonts w:ascii="Calibri" w:hAnsi="Calibri" w:eastAsia="Calibri" w:cs="Calibri"/>
                <w:b w:val="0"/>
                <w:bCs w:val="0"/>
                <w:i w:val="0"/>
                <w:iCs w:val="0"/>
                <w:sz w:val="22"/>
                <w:szCs w:val="22"/>
                <w:lang w:val="en-US"/>
              </w:rPr>
              <w:t>initial</w:t>
            </w:r>
            <w:r w:rsidRPr="6ED28AF9" w:rsidR="73ED643F">
              <w:rPr>
                <w:rFonts w:ascii="Calibri" w:hAnsi="Calibri" w:eastAsia="Calibri" w:cs="Calibri"/>
                <w:b w:val="0"/>
                <w:bCs w:val="0"/>
                <w:i w:val="0"/>
                <w:iCs w:val="0"/>
                <w:sz w:val="22"/>
                <w:szCs w:val="22"/>
                <w:lang w:val="en-US"/>
              </w:rPr>
              <w:t xml:space="preserve"> intended use to become resistance symbols, such is the case </w:t>
            </w:r>
            <w:r w:rsidRPr="6ED28AF9" w:rsidR="0085AD98">
              <w:rPr>
                <w:rFonts w:ascii="Calibri" w:hAnsi="Calibri" w:eastAsia="Calibri" w:cs="Calibri"/>
                <w:b w:val="0"/>
                <w:bCs w:val="0"/>
                <w:i w:val="0"/>
                <w:iCs w:val="0"/>
                <w:sz w:val="22"/>
                <w:szCs w:val="22"/>
                <w:lang w:val="en-US"/>
              </w:rPr>
              <w:t xml:space="preserve">of cooking </w:t>
            </w:r>
            <w:r w:rsidRPr="6ED28AF9" w:rsidR="219FD3D1">
              <w:rPr>
                <w:rFonts w:ascii="Calibri" w:hAnsi="Calibri" w:eastAsia="Calibri" w:cs="Calibri"/>
                <w:b w:val="0"/>
                <w:bCs w:val="0"/>
                <w:i w:val="0"/>
                <w:iCs w:val="0"/>
                <w:sz w:val="22"/>
                <w:szCs w:val="22"/>
                <w:lang w:val="en-US"/>
              </w:rPr>
              <w:t>pots used in many Latin American protests (</w:t>
            </w:r>
            <w:hyperlink r:id="R70ea78aa346245e3">
              <w:r w:rsidRPr="6ED28AF9" w:rsidR="219FD3D1">
                <w:rPr>
                  <w:rStyle w:val="Hyperlink"/>
                  <w:rFonts w:ascii="Calibri" w:hAnsi="Calibri" w:eastAsia="Calibri" w:cs="Calibri"/>
                  <w:b w:val="0"/>
                  <w:bCs w:val="0"/>
                  <w:i w:val="0"/>
                  <w:iCs w:val="0"/>
                  <w:sz w:val="22"/>
                  <w:szCs w:val="22"/>
                  <w:lang w:val="en-US"/>
                </w:rPr>
                <w:t>Cazerolazo</w:t>
              </w:r>
            </w:hyperlink>
            <w:r w:rsidRPr="6ED28AF9" w:rsidR="219FD3D1">
              <w:rPr>
                <w:rFonts w:ascii="Calibri" w:hAnsi="Calibri" w:eastAsia="Calibri" w:cs="Calibri"/>
                <w:b w:val="0"/>
                <w:bCs w:val="0"/>
                <w:i w:val="0"/>
                <w:iCs w:val="0"/>
                <w:sz w:val="22"/>
                <w:szCs w:val="22"/>
                <w:lang w:val="en-US"/>
              </w:rPr>
              <w:t xml:space="preserve">) </w:t>
            </w:r>
            <w:r w:rsidRPr="6ED28AF9" w:rsidR="4D73DF12">
              <w:rPr>
                <w:rFonts w:ascii="Calibri" w:hAnsi="Calibri" w:eastAsia="Calibri" w:cs="Calibri"/>
                <w:b w:val="0"/>
                <w:bCs w:val="0"/>
                <w:i w:val="0"/>
                <w:iCs w:val="0"/>
                <w:sz w:val="22"/>
                <w:szCs w:val="22"/>
                <w:lang w:val="en-US"/>
              </w:rPr>
              <w:t xml:space="preserve">, umbrellas as used in </w:t>
            </w:r>
            <w:hyperlink r:id="Rc0db65fc68244ec5">
              <w:r w:rsidRPr="6ED28AF9" w:rsidR="4D73DF12">
                <w:rPr>
                  <w:rStyle w:val="Hyperlink"/>
                  <w:rFonts w:ascii="Calibri" w:hAnsi="Calibri" w:eastAsia="Calibri" w:cs="Calibri"/>
                  <w:b w:val="0"/>
                  <w:bCs w:val="0"/>
                  <w:i w:val="0"/>
                  <w:iCs w:val="0"/>
                  <w:sz w:val="22"/>
                  <w:szCs w:val="22"/>
                  <w:lang w:val="en-US"/>
                </w:rPr>
                <w:t>2014 in Hong Kong</w:t>
              </w:r>
              <w:r w:rsidRPr="6ED28AF9" w:rsidR="27758FDC">
                <w:rPr>
                  <w:rStyle w:val="Hyperlink"/>
                  <w:rFonts w:ascii="Calibri" w:hAnsi="Calibri" w:eastAsia="Calibri" w:cs="Calibri"/>
                  <w:b w:val="0"/>
                  <w:bCs w:val="0"/>
                  <w:i w:val="0"/>
                  <w:iCs w:val="0"/>
                  <w:sz w:val="22"/>
                  <w:szCs w:val="22"/>
                  <w:lang w:val="en-US"/>
                </w:rPr>
                <w:t>,</w:t>
              </w:r>
            </w:hyperlink>
            <w:r w:rsidRPr="6ED28AF9" w:rsidR="27758FDC">
              <w:rPr>
                <w:rFonts w:ascii="Calibri" w:hAnsi="Calibri" w:eastAsia="Calibri" w:cs="Calibri"/>
                <w:b w:val="0"/>
                <w:bCs w:val="0"/>
                <w:i w:val="0"/>
                <w:iCs w:val="0"/>
                <w:sz w:val="22"/>
                <w:szCs w:val="22"/>
                <w:lang w:val="en-US"/>
              </w:rPr>
              <w:t xml:space="preserve"> or the </w:t>
            </w:r>
            <w:hyperlink r:id="R85f43e59d6994f6e">
              <w:r w:rsidRPr="6ED28AF9" w:rsidR="27758FDC">
                <w:rPr>
                  <w:rStyle w:val="Hyperlink"/>
                  <w:rFonts w:ascii="Calibri" w:hAnsi="Calibri" w:eastAsia="Calibri" w:cs="Calibri"/>
                  <w:b w:val="0"/>
                  <w:bCs w:val="0"/>
                  <w:i w:val="0"/>
                  <w:iCs w:val="0"/>
                  <w:sz w:val="22"/>
                  <w:szCs w:val="22"/>
                  <w:lang w:val="en-US"/>
                </w:rPr>
                <w:t xml:space="preserve">Palestinian </w:t>
              </w:r>
              <w:r w:rsidRPr="6ED28AF9" w:rsidR="27758FDC">
                <w:rPr>
                  <w:rStyle w:val="Hyperlink"/>
                  <w:rFonts w:ascii="Calibri" w:hAnsi="Calibri" w:eastAsia="Calibri" w:cs="Calibri"/>
                  <w:b w:val="0"/>
                  <w:bCs w:val="0"/>
                  <w:i w:val="0"/>
                  <w:iCs w:val="0"/>
                  <w:sz w:val="22"/>
                  <w:szCs w:val="22"/>
                  <w:lang w:val="en-US"/>
                </w:rPr>
                <w:t>Keffiyeh</w:t>
              </w:r>
              <w:r w:rsidRPr="6ED28AF9" w:rsidR="27758FDC">
                <w:rPr>
                  <w:rStyle w:val="Hyperlink"/>
                  <w:rFonts w:ascii="Calibri" w:hAnsi="Calibri" w:eastAsia="Calibri" w:cs="Calibri"/>
                  <w:b w:val="0"/>
                  <w:bCs w:val="0"/>
                  <w:i w:val="0"/>
                  <w:iCs w:val="0"/>
                  <w:sz w:val="22"/>
                  <w:szCs w:val="22"/>
                  <w:lang w:val="en-US"/>
                </w:rPr>
                <w:t>.</w:t>
              </w:r>
            </w:hyperlink>
          </w:p>
        </w:tc>
      </w:tr>
    </w:tbl>
    <w:p xmlns:wp14="http://schemas.microsoft.com/office/word/2010/wordml" w:rsidP="660B52EC" wp14:paraId="454EA2F3" wp14:textId="149C4BD4">
      <w:pPr>
        <w:rPr>
          <w:rFonts w:ascii="Aptos" w:hAnsi="Aptos" w:eastAsia="Aptos" w:cs="Aptos"/>
          <w:b w:val="0"/>
          <w:bCs w:val="0"/>
          <w:i w:val="0"/>
          <w:iCs w:val="0"/>
          <w:caps w:val="0"/>
          <w:smallCaps w:val="0"/>
          <w:color w:val="000000" w:themeColor="text1" w:themeTint="FF" w:themeShade="FF"/>
          <w:sz w:val="24"/>
          <w:szCs w:val="24"/>
        </w:rPr>
      </w:pPr>
    </w:p>
    <w:p w:rsidR="3323281F" w:rsidP="3323281F" w:rsidRDefault="3323281F" w14:paraId="7954A19E" w14:textId="44946E6E">
      <w:pPr>
        <w:ind w:left="5040"/>
      </w:pPr>
    </w:p>
    <w:p w:rsidR="3323281F" w:rsidP="3323281F" w:rsidRDefault="3323281F" w14:paraId="08230B0B" w14:textId="639986CD">
      <w:pPr>
        <w:ind w:left="5040"/>
      </w:pPr>
    </w:p>
    <w:p w:rsidR="6ED28AF9" w:rsidP="6ED28AF9" w:rsidRDefault="6ED28AF9" w14:paraId="0DF31A76" w14:textId="7D15E2D5">
      <w:pPr>
        <w:ind w:left="5040"/>
      </w:pPr>
    </w:p>
    <w:p w:rsidR="6ED28AF9" w:rsidP="6ED28AF9" w:rsidRDefault="6ED28AF9" w14:paraId="3FFBE471" w14:textId="47355596">
      <w:pPr>
        <w:ind w:left="5040"/>
      </w:pPr>
    </w:p>
    <w:p w:rsidR="6ED28AF9" w:rsidP="6ED28AF9" w:rsidRDefault="6ED28AF9" w14:paraId="79E3E700" w14:textId="2A1BC0FE">
      <w:pPr>
        <w:ind w:left="5040"/>
      </w:pPr>
    </w:p>
    <w:p w:rsidR="6ED28AF9" w:rsidP="6ED28AF9" w:rsidRDefault="6ED28AF9" w14:paraId="28F967A1" w14:textId="519F1FD1">
      <w:pPr>
        <w:ind w:left="5040"/>
      </w:pPr>
    </w:p>
    <w:p w:rsidR="6ED28AF9" w:rsidP="6ED28AF9" w:rsidRDefault="6ED28AF9" w14:paraId="2EC056C4" w14:textId="0E49E888">
      <w:pPr>
        <w:ind w:left="5040"/>
      </w:pPr>
    </w:p>
    <w:p w:rsidR="6ED28AF9" w:rsidP="6ED28AF9" w:rsidRDefault="6ED28AF9" w14:paraId="0E70943F" w14:textId="595D8F4A">
      <w:pPr>
        <w:ind w:left="5040"/>
      </w:pPr>
    </w:p>
    <w:tbl>
      <w:tblPr>
        <w:tblStyle w:val="TableGrid"/>
        <w:tblW w:w="8224" w:type="dxa"/>
        <w:jc w:val="center"/>
        <w:tblLayout w:type="fixed"/>
        <w:tblLook w:val="06A0" w:firstRow="1" w:lastRow="0" w:firstColumn="1" w:lastColumn="0" w:noHBand="1" w:noVBand="1"/>
      </w:tblPr>
      <w:tblGrid>
        <w:gridCol w:w="3372"/>
        <w:gridCol w:w="4852"/>
      </w:tblGrid>
      <w:tr w:rsidR="3323281F" w:rsidTr="6ED28AF9" w14:paraId="4E4CC79A">
        <w:trPr>
          <w:trHeight w:val="300"/>
        </w:trPr>
        <w:tc>
          <w:tcPr>
            <w:tcW w:w="3372" w:type="dxa"/>
            <w:shd w:val="clear" w:color="auto" w:fill="DAE8F8"/>
            <w:tcMar/>
          </w:tcPr>
          <w:p w:rsidR="4F7E4E80" w:rsidP="6ED28AF9" w:rsidRDefault="4F7E4E80" w14:paraId="56B3F0C0" w14:textId="7B251917">
            <w:pPr>
              <w:pStyle w:val="Normal"/>
              <w:ind w:left="720"/>
              <w:rPr>
                <w:rFonts w:ascii="Calibri Light" w:hAnsi="Calibri Light" w:eastAsia="Calibri Light" w:cs="Calibri Light"/>
                <w:b w:val="1"/>
                <w:bCs w:val="1"/>
                <w:sz w:val="22"/>
                <w:szCs w:val="22"/>
              </w:rPr>
            </w:pPr>
            <w:r w:rsidRPr="6ED28AF9" w:rsidR="6BB960F1">
              <w:rPr>
                <w:rFonts w:ascii="Calibri Light" w:hAnsi="Calibri Light" w:eastAsia="Calibri Light" w:cs="Calibri Light"/>
                <w:b w:val="1"/>
                <w:bCs w:val="1"/>
                <w:sz w:val="22"/>
                <w:szCs w:val="22"/>
              </w:rPr>
              <w:t>Social function</w:t>
            </w:r>
          </w:p>
        </w:tc>
        <w:tc>
          <w:tcPr>
            <w:tcW w:w="4852" w:type="dxa"/>
            <w:shd w:val="clear" w:color="auto" w:fill="DAE8F8"/>
            <w:tcMar/>
          </w:tcPr>
          <w:p w:rsidR="4F7E4E80" w:rsidP="6ED28AF9" w:rsidRDefault="4F7E4E80" w14:paraId="41B59621" w14:textId="389D837C">
            <w:pPr>
              <w:pStyle w:val="Normal"/>
              <w:ind w:left="720"/>
              <w:rPr>
                <w:rFonts w:ascii="Calibri Light" w:hAnsi="Calibri Light" w:eastAsia="Calibri Light" w:cs="Calibri Light"/>
                <w:b w:val="1"/>
                <w:bCs w:val="1"/>
                <w:sz w:val="22"/>
                <w:szCs w:val="22"/>
              </w:rPr>
            </w:pPr>
            <w:r w:rsidRPr="6ED28AF9" w:rsidR="6BB960F1">
              <w:rPr>
                <w:rFonts w:ascii="Calibri Light" w:hAnsi="Calibri Light" w:eastAsia="Calibri Light" w:cs="Calibri Light"/>
                <w:b w:val="1"/>
                <w:bCs w:val="1"/>
                <w:sz w:val="22"/>
                <w:szCs w:val="22"/>
              </w:rPr>
              <w:t xml:space="preserve">Cultural explanation </w:t>
            </w:r>
          </w:p>
        </w:tc>
      </w:tr>
      <w:tr w:rsidR="3323281F" w:rsidTr="6ED28AF9" w14:paraId="2F9A3E9D">
        <w:trPr>
          <w:trHeight w:val="300"/>
        </w:trPr>
        <w:tc>
          <w:tcPr>
            <w:tcW w:w="3372" w:type="dxa"/>
            <w:tcMar/>
          </w:tcPr>
          <w:p w:rsidR="7604F0FB" w:rsidP="6ED28AF9" w:rsidRDefault="7604F0FB" w14:paraId="2716DFEF" w14:textId="5EA12546">
            <w:pPr>
              <w:pStyle w:val="Normal"/>
              <w:suppressLineNumbers w:val="0"/>
              <w:bidi w:val="0"/>
              <w:spacing w:before="0" w:beforeAutospacing="off" w:after="0" w:afterAutospacing="off" w:line="240" w:lineRule="auto"/>
              <w:ind w:left="0" w:right="0"/>
              <w:jc w:val="left"/>
              <w:rPr>
                <w:rFonts w:ascii="Calibri" w:hAnsi="Calibri" w:eastAsia="Calibri" w:cs="Calibri"/>
                <w:b w:val="1"/>
                <w:bCs w:val="1"/>
                <w:sz w:val="22"/>
                <w:szCs w:val="22"/>
              </w:rPr>
            </w:pPr>
            <w:r w:rsidRPr="6ED28AF9" w:rsidR="54A28294">
              <w:rPr>
                <w:rFonts w:ascii="Calibri" w:hAnsi="Calibri" w:eastAsia="Calibri" w:cs="Calibri"/>
                <w:b w:val="1"/>
                <w:bCs w:val="1"/>
                <w:sz w:val="22"/>
                <w:szCs w:val="22"/>
              </w:rPr>
              <w:t>Irish Fighting Stick</w:t>
            </w:r>
          </w:p>
        </w:tc>
        <w:tc>
          <w:tcPr>
            <w:tcW w:w="4852" w:type="dxa"/>
            <w:tcMar/>
          </w:tcPr>
          <w:p w:rsidR="7604F0FB" w:rsidP="6ED28AF9" w:rsidRDefault="7604F0FB" w14:paraId="39AF89EA" w14:textId="4EF4A4E3">
            <w:pPr>
              <w:pStyle w:val="Normal"/>
              <w:rPr>
                <w:rFonts w:ascii="Calibri Light" w:hAnsi="Calibri Light" w:eastAsia="Calibri Light" w:cs="Calibri Light"/>
                <w:sz w:val="22"/>
                <w:szCs w:val="22"/>
              </w:rPr>
            </w:pPr>
            <w:r w:rsidRPr="6ED28AF9" w:rsidR="3B9AE3C1">
              <w:rPr>
                <w:rFonts w:ascii="Calibri Light" w:hAnsi="Calibri Light" w:eastAsia="Calibri Light" w:cs="Calibri Light"/>
                <w:sz w:val="22"/>
                <w:szCs w:val="22"/>
              </w:rPr>
              <w:t xml:space="preserve">Also called </w:t>
            </w:r>
            <w:r w:rsidRPr="6ED28AF9" w:rsidR="3B9AE3C1">
              <w:rPr>
                <w:rFonts w:ascii="Calibri Light" w:hAnsi="Calibri Light" w:eastAsia="Calibri Light" w:cs="Calibri Light"/>
                <w:i w:val="1"/>
                <w:iCs w:val="1"/>
                <w:sz w:val="22"/>
                <w:szCs w:val="22"/>
              </w:rPr>
              <w:t>bataireacht</w:t>
            </w:r>
            <w:r w:rsidRPr="6ED28AF9" w:rsidR="3B9AE3C1">
              <w:rPr>
                <w:rFonts w:ascii="Calibri Light" w:hAnsi="Calibri Light" w:eastAsia="Calibri Light" w:cs="Calibri Light"/>
                <w:sz w:val="22"/>
                <w:szCs w:val="22"/>
              </w:rPr>
              <w:t xml:space="preserve">, </w:t>
            </w:r>
            <w:r w:rsidRPr="6ED28AF9" w:rsidR="222A795E">
              <w:rPr>
                <w:rFonts w:ascii="Calibri Light" w:hAnsi="Calibri Light" w:eastAsia="Calibri Light" w:cs="Calibri Light"/>
                <w:sz w:val="22"/>
                <w:szCs w:val="22"/>
              </w:rPr>
              <w:t xml:space="preserve">it was </w:t>
            </w:r>
            <w:r w:rsidRPr="6ED28AF9" w:rsidR="3B9AE3C1">
              <w:rPr>
                <w:rFonts w:ascii="Calibri Light" w:hAnsi="Calibri Light" w:eastAsia="Calibri Light" w:cs="Calibri Light"/>
                <w:sz w:val="22"/>
                <w:szCs w:val="22"/>
              </w:rPr>
              <w:t>used in Irish m</w:t>
            </w:r>
            <w:r w:rsidRPr="6ED28AF9" w:rsidR="0E6B5FE4">
              <w:rPr>
                <w:rFonts w:ascii="Calibri Light" w:hAnsi="Calibri Light" w:eastAsia="Calibri Light" w:cs="Calibri Light"/>
                <w:sz w:val="22"/>
                <w:szCs w:val="22"/>
              </w:rPr>
              <w:t>artial arts</w:t>
            </w:r>
            <w:r w:rsidRPr="6ED28AF9" w:rsidR="360EB1F7">
              <w:rPr>
                <w:rFonts w:ascii="Calibri Light" w:hAnsi="Calibri Light" w:eastAsia="Calibri Light" w:cs="Calibri Light"/>
                <w:sz w:val="22"/>
                <w:szCs w:val="22"/>
              </w:rPr>
              <w:t xml:space="preserve"> to fight English oppressors or to settle disputes, brawls, or </w:t>
            </w:r>
            <w:r w:rsidRPr="6ED28AF9" w:rsidR="0E4AE5CC">
              <w:rPr>
                <w:rFonts w:ascii="Calibri Light" w:hAnsi="Calibri Light" w:eastAsia="Calibri Light" w:cs="Calibri Light"/>
                <w:sz w:val="22"/>
                <w:szCs w:val="22"/>
              </w:rPr>
              <w:t>confrontation</w:t>
            </w:r>
            <w:r w:rsidRPr="6ED28AF9" w:rsidR="360EB1F7">
              <w:rPr>
                <w:rFonts w:ascii="Calibri Light" w:hAnsi="Calibri Light" w:eastAsia="Calibri Light" w:cs="Calibri Light"/>
                <w:sz w:val="22"/>
                <w:szCs w:val="22"/>
              </w:rPr>
              <w:t xml:space="preserve"> among Irish people.</w:t>
            </w:r>
            <w:r w:rsidRPr="6ED28AF9" w:rsidR="2E2E75D3">
              <w:rPr>
                <w:rFonts w:ascii="Calibri Light" w:hAnsi="Calibri Light" w:eastAsia="Calibri Light" w:cs="Calibri Light"/>
                <w:sz w:val="22"/>
                <w:szCs w:val="22"/>
              </w:rPr>
              <w:t xml:space="preserve"> </w:t>
            </w:r>
            <w:r w:rsidRPr="6ED28AF9" w:rsidR="00BB8766">
              <w:rPr>
                <w:rFonts w:ascii="Calibri Light" w:hAnsi="Calibri Light" w:eastAsia="Calibri Light" w:cs="Calibri Light"/>
                <w:sz w:val="22"/>
                <w:szCs w:val="22"/>
              </w:rPr>
              <w:t xml:space="preserve">This martial art </w:t>
            </w:r>
            <w:r w:rsidRPr="6ED28AF9" w:rsidR="16C5DD72">
              <w:rPr>
                <w:rFonts w:ascii="Calibri Light" w:hAnsi="Calibri Light" w:eastAsia="Calibri Light" w:cs="Calibri Light"/>
                <w:sz w:val="22"/>
                <w:szCs w:val="22"/>
              </w:rPr>
              <w:t>followed</w:t>
            </w:r>
            <w:r w:rsidRPr="6ED28AF9" w:rsidR="00BB8766">
              <w:rPr>
                <w:rFonts w:ascii="Calibri Light" w:hAnsi="Calibri Light" w:eastAsia="Calibri Light" w:cs="Calibri Light"/>
                <w:sz w:val="22"/>
                <w:szCs w:val="22"/>
              </w:rPr>
              <w:t xml:space="preserve"> specific rules and </w:t>
            </w:r>
            <w:r w:rsidRPr="6ED28AF9" w:rsidR="13CD1AB5">
              <w:rPr>
                <w:rFonts w:ascii="Calibri Light" w:hAnsi="Calibri Light" w:eastAsia="Calibri Light" w:cs="Calibri Light"/>
                <w:sz w:val="22"/>
                <w:szCs w:val="22"/>
              </w:rPr>
              <w:t>coded systems</w:t>
            </w:r>
            <w:r w:rsidRPr="6ED28AF9" w:rsidR="74AE4C5A">
              <w:rPr>
                <w:rFonts w:ascii="Calibri Light" w:hAnsi="Calibri Light" w:eastAsia="Calibri Light" w:cs="Calibri Light"/>
                <w:sz w:val="22"/>
                <w:szCs w:val="22"/>
              </w:rPr>
              <w:t xml:space="preserve"> for personal defense</w:t>
            </w:r>
            <w:r w:rsidRPr="6ED28AF9" w:rsidR="79C0FD72">
              <w:rPr>
                <w:rFonts w:ascii="Calibri Light" w:hAnsi="Calibri Light" w:eastAsia="Calibri Light" w:cs="Calibri Light"/>
                <w:sz w:val="22"/>
                <w:szCs w:val="22"/>
              </w:rPr>
              <w:t xml:space="preserve"> similar to other martial arts</w:t>
            </w:r>
            <w:r w:rsidRPr="6ED28AF9" w:rsidR="74AE4C5A">
              <w:rPr>
                <w:rFonts w:ascii="Calibri Light" w:hAnsi="Calibri Light" w:eastAsia="Calibri Light" w:cs="Calibri Light"/>
                <w:sz w:val="22"/>
                <w:szCs w:val="22"/>
              </w:rPr>
              <w:t>.</w:t>
            </w:r>
            <w:r w:rsidRPr="6ED28AF9" w:rsidR="7834F534">
              <w:rPr>
                <w:rFonts w:ascii="Calibri Light" w:hAnsi="Calibri Light" w:eastAsia="Calibri Light" w:cs="Calibri Light"/>
                <w:sz w:val="22"/>
                <w:szCs w:val="22"/>
              </w:rPr>
              <w:t xml:space="preserve"> </w:t>
            </w:r>
          </w:p>
        </w:tc>
      </w:tr>
      <w:tr w:rsidR="3323281F" w:rsidTr="6ED28AF9" w14:paraId="3B92F4B5">
        <w:trPr>
          <w:trHeight w:val="300"/>
        </w:trPr>
        <w:tc>
          <w:tcPr>
            <w:tcW w:w="3372" w:type="dxa"/>
            <w:tcMar/>
          </w:tcPr>
          <w:p w:rsidR="3A7AD25B" w:rsidP="6ED28AF9" w:rsidRDefault="3A7AD25B" w14:paraId="01B9023E" w14:textId="73ACA2D3">
            <w:pPr>
              <w:pStyle w:val="Normal"/>
              <w:rPr>
                <w:rFonts w:ascii="Calibri" w:hAnsi="Calibri" w:eastAsia="Calibri" w:cs="Calibri"/>
                <w:b w:val="1"/>
                <w:bCs w:val="1"/>
                <w:sz w:val="22"/>
                <w:szCs w:val="22"/>
              </w:rPr>
            </w:pPr>
            <w:r w:rsidRPr="6ED28AF9" w:rsidR="6C59BA12">
              <w:rPr>
                <w:rFonts w:ascii="Calibri" w:hAnsi="Calibri" w:eastAsia="Calibri" w:cs="Calibri"/>
                <w:b w:val="1"/>
                <w:bCs w:val="1"/>
                <w:sz w:val="22"/>
                <w:szCs w:val="22"/>
              </w:rPr>
              <w:t>Irish folklore</w:t>
            </w:r>
          </w:p>
        </w:tc>
        <w:tc>
          <w:tcPr>
            <w:tcW w:w="4852" w:type="dxa"/>
            <w:tcMar/>
          </w:tcPr>
          <w:p w:rsidR="3A7AD25B" w:rsidP="6ED28AF9" w:rsidRDefault="3A7AD25B" w14:paraId="1986A043" w14:textId="37999A17">
            <w:pPr>
              <w:pStyle w:val="Normal"/>
              <w:ind w:left="0"/>
              <w:rPr>
                <w:rFonts w:ascii="Calibri Light" w:hAnsi="Calibri Light" w:eastAsia="Calibri Light" w:cs="Calibri Light"/>
                <w:b w:val="0"/>
                <w:bCs w:val="0"/>
                <w:i w:val="0"/>
                <w:iCs w:val="0"/>
                <w:sz w:val="22"/>
                <w:szCs w:val="22"/>
                <w:lang w:val="en-US"/>
              </w:rPr>
            </w:pPr>
            <w:r w:rsidRPr="6ED28AF9" w:rsidR="36E5992D">
              <w:rPr>
                <w:rFonts w:ascii="Calibri Light" w:hAnsi="Calibri Light" w:eastAsia="Calibri Light" w:cs="Calibri Light"/>
                <w:b w:val="0"/>
                <w:bCs w:val="0"/>
                <w:i w:val="0"/>
                <w:iCs w:val="0"/>
                <w:sz w:val="22"/>
                <w:szCs w:val="22"/>
                <w:lang w:val="en-US"/>
              </w:rPr>
              <w:t xml:space="preserve">In Irish folklore, the shillelagh is imbued with mystical and symbolic meaning as the wood used to make them is grown in mounds that are associated with fairies. Blackthorn was believed to </w:t>
            </w:r>
            <w:r w:rsidRPr="6ED28AF9" w:rsidR="36E5992D">
              <w:rPr>
                <w:rFonts w:ascii="Calibri Light" w:hAnsi="Calibri Light" w:eastAsia="Calibri Light" w:cs="Calibri Light"/>
                <w:b w:val="0"/>
                <w:bCs w:val="0"/>
                <w:i w:val="0"/>
                <w:iCs w:val="0"/>
                <w:sz w:val="22"/>
                <w:szCs w:val="22"/>
                <w:lang w:val="en-US"/>
              </w:rPr>
              <w:t>possess</w:t>
            </w:r>
            <w:r w:rsidRPr="6ED28AF9" w:rsidR="36E5992D">
              <w:rPr>
                <w:rFonts w:ascii="Calibri Light" w:hAnsi="Calibri Light" w:eastAsia="Calibri Light" w:cs="Calibri Light"/>
                <w:b w:val="0"/>
                <w:bCs w:val="0"/>
                <w:i w:val="0"/>
                <w:iCs w:val="0"/>
                <w:sz w:val="22"/>
                <w:szCs w:val="22"/>
                <w:lang w:val="en-US"/>
              </w:rPr>
              <w:t xml:space="preserve"> magical powers, with stories telling of shillelaghs that could summon rain or even grant strength in battle. </w:t>
            </w:r>
            <w:r w:rsidRPr="6ED28AF9" w:rsidR="66E3E817">
              <w:rPr>
                <w:rFonts w:ascii="Calibri Light" w:hAnsi="Calibri Light" w:eastAsia="Calibri Light" w:cs="Calibri Light"/>
                <w:b w:val="0"/>
                <w:bCs w:val="0"/>
                <w:i w:val="0"/>
                <w:iCs w:val="0"/>
                <w:sz w:val="22"/>
                <w:szCs w:val="22"/>
                <w:lang w:val="en-US"/>
              </w:rPr>
              <w:t>Some folktales describe its protective nature and associated practices and rituals to activate this power.</w:t>
            </w:r>
          </w:p>
        </w:tc>
      </w:tr>
      <w:tr w:rsidR="3323281F" w:rsidTr="6ED28AF9" w14:paraId="3CC8D652">
        <w:trPr>
          <w:trHeight w:val="300"/>
        </w:trPr>
        <w:tc>
          <w:tcPr>
            <w:tcW w:w="3372" w:type="dxa"/>
            <w:tcMar/>
          </w:tcPr>
          <w:p w:rsidR="3323281F" w:rsidP="6ED28AF9" w:rsidRDefault="3323281F" w14:paraId="46AA4FBD" w14:textId="3088D901">
            <w:pPr>
              <w:pStyle w:val="Normal"/>
              <w:rPr>
                <w:rFonts w:ascii="Calibri Light" w:hAnsi="Calibri Light" w:eastAsia="Calibri Light" w:cs="Calibri Light"/>
                <w:b w:val="1"/>
                <w:bCs w:val="1"/>
                <w:sz w:val="22"/>
                <w:szCs w:val="22"/>
              </w:rPr>
            </w:pPr>
            <w:r w:rsidRPr="6ED28AF9" w:rsidR="12DFC161">
              <w:rPr>
                <w:rFonts w:ascii="Calibri Light" w:hAnsi="Calibri Light" w:eastAsia="Calibri Light" w:cs="Calibri Light"/>
                <w:b w:val="1"/>
                <w:bCs w:val="1"/>
                <w:sz w:val="22"/>
                <w:szCs w:val="22"/>
              </w:rPr>
              <w:t>Walking stick</w:t>
            </w:r>
          </w:p>
        </w:tc>
        <w:tc>
          <w:tcPr>
            <w:tcW w:w="4852" w:type="dxa"/>
            <w:tcMar/>
          </w:tcPr>
          <w:p w:rsidR="3323281F" w:rsidP="6ED28AF9" w:rsidRDefault="3323281F" w14:paraId="32B07385" w14:textId="4DE97805">
            <w:pPr>
              <w:pStyle w:val="Normal"/>
              <w:ind w:left="0"/>
              <w:rPr>
                <w:rFonts w:ascii="Calibri Light" w:hAnsi="Calibri Light" w:eastAsia="Calibri Light" w:cs="Calibri Light"/>
                <w:sz w:val="22"/>
                <w:szCs w:val="22"/>
              </w:rPr>
            </w:pPr>
            <w:r w:rsidRPr="6ED28AF9" w:rsidR="227D93D0">
              <w:rPr>
                <w:rFonts w:ascii="Calibri Light" w:hAnsi="Calibri Light" w:eastAsia="Calibri Light" w:cs="Calibri Light"/>
                <w:sz w:val="22"/>
                <w:szCs w:val="22"/>
              </w:rPr>
              <w:t>The sturdy nature of blackthorn wood ensured durability, and its weight offered stability for walking, especially in rough rural terrain.</w:t>
            </w:r>
            <w:r w:rsidRPr="6ED28AF9" w:rsidR="227D93D0">
              <w:rPr>
                <w:rFonts w:ascii="Calibri Light" w:hAnsi="Calibri Light" w:eastAsia="Calibri Light" w:cs="Calibri Light"/>
                <w:b w:val="0"/>
                <w:bCs w:val="0"/>
                <w:i w:val="0"/>
                <w:iCs w:val="0"/>
                <w:sz w:val="22"/>
                <w:szCs w:val="22"/>
                <w:lang w:val="en-US"/>
              </w:rPr>
              <w:t xml:space="preserve"> </w:t>
            </w:r>
          </w:p>
          <w:p w:rsidR="3323281F" w:rsidP="6ED28AF9" w:rsidRDefault="3323281F" w14:paraId="0326A1B9" w14:textId="1DAC23C1">
            <w:pPr>
              <w:pStyle w:val="Normal"/>
              <w:ind w:left="0"/>
              <w:rPr>
                <w:rFonts w:ascii="Calibri Light" w:hAnsi="Calibri Light" w:eastAsia="Calibri Light" w:cs="Calibri Light"/>
                <w:b w:val="0"/>
                <w:bCs w:val="0"/>
                <w:i w:val="0"/>
                <w:iCs w:val="0"/>
                <w:sz w:val="22"/>
                <w:szCs w:val="22"/>
                <w:lang w:val="en-US"/>
              </w:rPr>
            </w:pPr>
            <w:r w:rsidRPr="6ED28AF9" w:rsidR="227D93D0">
              <w:rPr>
                <w:rFonts w:ascii="Calibri Light" w:hAnsi="Calibri Light" w:eastAsia="Calibri Light" w:cs="Calibri Light"/>
                <w:b w:val="0"/>
                <w:bCs w:val="0"/>
                <w:i w:val="0"/>
                <w:iCs w:val="0"/>
                <w:sz w:val="22"/>
                <w:szCs w:val="22"/>
                <w:lang w:val="en-US"/>
              </w:rPr>
              <w:t>T</w:t>
            </w:r>
            <w:r w:rsidRPr="6ED28AF9" w:rsidR="0DFA0B2F">
              <w:rPr>
                <w:rFonts w:ascii="Calibri Light" w:hAnsi="Calibri Light" w:eastAsia="Calibri Light" w:cs="Calibri Light"/>
                <w:b w:val="0"/>
                <w:bCs w:val="0"/>
                <w:i w:val="0"/>
                <w:iCs w:val="0"/>
                <w:sz w:val="22"/>
                <w:szCs w:val="22"/>
                <w:lang w:val="en-US"/>
              </w:rPr>
              <w:t xml:space="preserve">hey have been altered to function as weapons and pass them off as walking sticks. This covert meaning was only known by the Irish population to protect their integrity from the British threat. </w:t>
            </w:r>
            <w:r w:rsidRPr="6ED28AF9" w:rsidR="213B8855">
              <w:rPr>
                <w:rFonts w:ascii="Calibri Light" w:hAnsi="Calibri Light" w:eastAsia="Calibri Light" w:cs="Calibri Light"/>
                <w:b w:val="0"/>
                <w:bCs w:val="0"/>
                <w:i w:val="0"/>
                <w:iCs w:val="0"/>
                <w:sz w:val="22"/>
                <w:szCs w:val="22"/>
                <w:lang w:val="en-US"/>
              </w:rPr>
              <w:t>People used it as a walking stick in public, but it could quickly be transformed into a weapon if needed. In this way, the shillelagh became a practical and symbolic tool for Irish people to resist British control and to protect their culture, traditions, and honor.</w:t>
            </w:r>
          </w:p>
        </w:tc>
      </w:tr>
      <w:tr w:rsidR="3323281F" w:rsidTr="6ED28AF9" w14:paraId="35908166">
        <w:trPr>
          <w:trHeight w:val="300"/>
        </w:trPr>
        <w:tc>
          <w:tcPr>
            <w:tcW w:w="3372" w:type="dxa"/>
            <w:tcMar/>
          </w:tcPr>
          <w:p w:rsidR="3323281F" w:rsidP="6ED28AF9" w:rsidRDefault="3323281F" w14:paraId="41E8E809" w14:textId="6FD6E8A8">
            <w:pPr>
              <w:pStyle w:val="Normal"/>
              <w:rPr>
                <w:rFonts w:ascii="Calibri" w:hAnsi="Calibri" w:eastAsia="Calibri" w:cs="Calibri"/>
                <w:b w:val="1"/>
                <w:bCs w:val="1"/>
                <w:sz w:val="22"/>
                <w:szCs w:val="22"/>
              </w:rPr>
            </w:pPr>
            <w:r w:rsidRPr="6ED28AF9" w:rsidR="5391474A">
              <w:rPr>
                <w:rFonts w:ascii="Calibri" w:hAnsi="Calibri" w:eastAsia="Calibri" w:cs="Calibri"/>
                <w:b w:val="1"/>
                <w:bCs w:val="1"/>
                <w:sz w:val="22"/>
                <w:szCs w:val="22"/>
              </w:rPr>
              <w:t>Resistance symbol against the British</w:t>
            </w:r>
          </w:p>
        </w:tc>
        <w:tc>
          <w:tcPr>
            <w:tcW w:w="4852" w:type="dxa"/>
            <w:tcMar/>
          </w:tcPr>
          <w:p w:rsidR="3323281F" w:rsidP="6ED28AF9" w:rsidRDefault="3323281F" w14:paraId="56974129" w14:textId="1DDF780D">
            <w:pPr>
              <w:pStyle w:val="Normal"/>
              <w:ind w:left="0"/>
              <w:rPr>
                <w:rFonts w:ascii="Calibri Light" w:hAnsi="Calibri Light" w:eastAsia="Calibri Light" w:cs="Calibri Light"/>
                <w:b w:val="0"/>
                <w:bCs w:val="0"/>
                <w:i w:val="0"/>
                <w:iCs w:val="0"/>
                <w:sz w:val="22"/>
                <w:szCs w:val="22"/>
                <w:lang w:val="en-US"/>
              </w:rPr>
            </w:pPr>
            <w:r w:rsidRPr="6ED28AF9" w:rsidR="4342E2DD">
              <w:rPr>
                <w:rFonts w:ascii="Calibri Light" w:hAnsi="Calibri Light" w:eastAsia="Calibri Light" w:cs="Calibri Light"/>
                <w:b w:val="0"/>
                <w:bCs w:val="0"/>
                <w:i w:val="0"/>
                <w:iCs w:val="0"/>
                <w:sz w:val="22"/>
                <w:szCs w:val="22"/>
                <w:lang w:val="en-US"/>
              </w:rPr>
              <w:t>Shillelaghs</w:t>
            </w:r>
            <w:r w:rsidRPr="6ED28AF9" w:rsidR="05A6B58B">
              <w:rPr>
                <w:rFonts w:ascii="Calibri Light" w:hAnsi="Calibri Light" w:eastAsia="Calibri Light" w:cs="Calibri Light"/>
                <w:b w:val="0"/>
                <w:bCs w:val="0"/>
                <w:i w:val="0"/>
                <w:iCs w:val="0"/>
                <w:sz w:val="22"/>
                <w:szCs w:val="22"/>
                <w:lang w:val="en-US"/>
              </w:rPr>
              <w:t xml:space="preserve"> have </w:t>
            </w:r>
            <w:r w:rsidRPr="6ED28AF9" w:rsidR="2B40C169">
              <w:rPr>
                <w:rFonts w:ascii="Calibri Light" w:hAnsi="Calibri Light" w:eastAsia="Calibri Light" w:cs="Calibri Light"/>
                <w:b w:val="0"/>
                <w:bCs w:val="0"/>
                <w:i w:val="0"/>
                <w:iCs w:val="0"/>
                <w:sz w:val="22"/>
                <w:szCs w:val="22"/>
                <w:lang w:val="en-US"/>
              </w:rPr>
              <w:t>long</w:t>
            </w:r>
            <w:r w:rsidRPr="6ED28AF9" w:rsidR="05A6B58B">
              <w:rPr>
                <w:rFonts w:ascii="Calibri Light" w:hAnsi="Calibri Light" w:eastAsia="Calibri Light" w:cs="Calibri Light"/>
                <w:b w:val="0"/>
                <w:bCs w:val="0"/>
                <w:i w:val="0"/>
                <w:iCs w:val="0"/>
                <w:sz w:val="22"/>
                <w:szCs w:val="22"/>
                <w:lang w:val="en-US"/>
              </w:rPr>
              <w:t xml:space="preserve"> </w:t>
            </w:r>
            <w:r w:rsidRPr="6ED28AF9" w:rsidR="05A6B58B">
              <w:rPr>
                <w:rFonts w:ascii="Calibri Light" w:hAnsi="Calibri Light" w:eastAsia="Calibri Light" w:cs="Calibri Light"/>
                <w:b w:val="0"/>
                <w:bCs w:val="0"/>
                <w:i w:val="0"/>
                <w:iCs w:val="0"/>
                <w:sz w:val="22"/>
                <w:szCs w:val="22"/>
                <w:lang w:val="en-US"/>
              </w:rPr>
              <w:t>been used</w:t>
            </w:r>
            <w:r w:rsidRPr="6ED28AF9" w:rsidR="4342E2DD">
              <w:rPr>
                <w:rFonts w:ascii="Calibri Light" w:hAnsi="Calibri Light" w:eastAsia="Calibri Light" w:cs="Calibri Light"/>
                <w:b w:val="0"/>
                <w:bCs w:val="0"/>
                <w:i w:val="0"/>
                <w:iCs w:val="0"/>
                <w:sz w:val="22"/>
                <w:szCs w:val="22"/>
                <w:lang w:val="en-US"/>
              </w:rPr>
              <w:t xml:space="preserve"> </w:t>
            </w:r>
            <w:r w:rsidRPr="6ED28AF9" w:rsidR="4342E2DD">
              <w:rPr>
                <w:rFonts w:ascii="Calibri Light" w:hAnsi="Calibri Light" w:eastAsia="Calibri Light" w:cs="Calibri Light"/>
                <w:b w:val="0"/>
                <w:bCs w:val="0"/>
                <w:i w:val="0"/>
                <w:iCs w:val="0"/>
                <w:sz w:val="22"/>
                <w:szCs w:val="22"/>
                <w:lang w:val="en-US"/>
              </w:rPr>
              <w:t>as weapons</w:t>
            </w:r>
            <w:r w:rsidRPr="6ED28AF9" w:rsidR="04C09CD0">
              <w:rPr>
                <w:rFonts w:ascii="Calibri Light" w:hAnsi="Calibri Light" w:eastAsia="Calibri Light" w:cs="Calibri Light"/>
                <w:b w:val="0"/>
                <w:bCs w:val="0"/>
                <w:i w:val="0"/>
                <w:iCs w:val="0"/>
                <w:sz w:val="22"/>
                <w:szCs w:val="22"/>
                <w:lang w:val="en-US"/>
              </w:rPr>
              <w:t xml:space="preserve">, </w:t>
            </w:r>
            <w:r w:rsidRPr="6ED28AF9" w:rsidR="24302D56">
              <w:rPr>
                <w:rFonts w:ascii="Calibri Light" w:hAnsi="Calibri Light" w:eastAsia="Calibri Light" w:cs="Calibri Light"/>
                <w:b w:val="0"/>
                <w:bCs w:val="0"/>
                <w:i w:val="0"/>
                <w:iCs w:val="0"/>
                <w:sz w:val="22"/>
                <w:szCs w:val="22"/>
                <w:lang w:val="en-US"/>
              </w:rPr>
              <w:t>particularly</w:t>
            </w:r>
            <w:r w:rsidRPr="6ED28AF9" w:rsidR="04C09CD0">
              <w:rPr>
                <w:rFonts w:ascii="Calibri Light" w:hAnsi="Calibri Light" w:eastAsia="Calibri Light" w:cs="Calibri Light"/>
                <w:b w:val="0"/>
                <w:bCs w:val="0"/>
                <w:i w:val="0"/>
                <w:iCs w:val="0"/>
                <w:sz w:val="22"/>
                <w:szCs w:val="22"/>
                <w:lang w:val="en-US"/>
              </w:rPr>
              <w:t xml:space="preserve"> during times of social unrest. In the 18</w:t>
            </w:r>
            <w:r w:rsidRPr="6ED28AF9" w:rsidR="04C09CD0">
              <w:rPr>
                <w:rFonts w:ascii="Calibri Light" w:hAnsi="Calibri Light" w:eastAsia="Calibri Light" w:cs="Calibri Light"/>
                <w:b w:val="0"/>
                <w:bCs w:val="0"/>
                <w:i w:val="0"/>
                <w:iCs w:val="0"/>
                <w:sz w:val="22"/>
                <w:szCs w:val="22"/>
                <w:vertAlign w:val="superscript"/>
                <w:lang w:val="en-US"/>
              </w:rPr>
              <w:t>th</w:t>
            </w:r>
            <w:r w:rsidRPr="6ED28AF9" w:rsidR="04C09CD0">
              <w:rPr>
                <w:rFonts w:ascii="Calibri Light" w:hAnsi="Calibri Light" w:eastAsia="Calibri Light" w:cs="Calibri Light"/>
                <w:b w:val="0"/>
                <w:bCs w:val="0"/>
                <w:i w:val="0"/>
                <w:iCs w:val="0"/>
                <w:sz w:val="22"/>
                <w:szCs w:val="22"/>
                <w:lang w:val="en-US"/>
              </w:rPr>
              <w:t xml:space="preserve"> century, during farmer rebellions against the </w:t>
            </w:r>
            <w:r w:rsidRPr="6ED28AF9" w:rsidR="791C38A3">
              <w:rPr>
                <w:rFonts w:ascii="Calibri Light" w:hAnsi="Calibri Light" w:eastAsia="Calibri Light" w:cs="Calibri Light"/>
                <w:b w:val="0"/>
                <w:bCs w:val="0"/>
                <w:i w:val="0"/>
                <w:iCs w:val="0"/>
                <w:sz w:val="22"/>
                <w:szCs w:val="22"/>
                <w:lang w:val="en-US"/>
              </w:rPr>
              <w:t>oppressive</w:t>
            </w:r>
            <w:r w:rsidRPr="6ED28AF9" w:rsidR="04C09CD0">
              <w:rPr>
                <w:rFonts w:ascii="Calibri Light" w:hAnsi="Calibri Light" w:eastAsia="Calibri Light" w:cs="Calibri Light"/>
                <w:b w:val="0"/>
                <w:bCs w:val="0"/>
                <w:i w:val="0"/>
                <w:iCs w:val="0"/>
                <w:sz w:val="22"/>
                <w:szCs w:val="22"/>
                <w:lang w:val="en-US"/>
              </w:rPr>
              <w:t xml:space="preserve"> demands of their landlords, they were wielded by working-class rebels who refused to pay exorbitant tithes. During </w:t>
            </w:r>
            <w:r w:rsidRPr="6ED28AF9" w:rsidR="4334A2FF">
              <w:rPr>
                <w:rFonts w:ascii="Calibri Light" w:hAnsi="Calibri Light" w:eastAsia="Calibri Light" w:cs="Calibri Light"/>
                <w:b w:val="0"/>
                <w:bCs w:val="0"/>
                <w:i w:val="0"/>
                <w:iCs w:val="0"/>
                <w:sz w:val="22"/>
                <w:szCs w:val="22"/>
                <w:lang w:val="en-US"/>
              </w:rPr>
              <w:t>British rule, when the Irish were forbidden to</w:t>
            </w:r>
            <w:r w:rsidRPr="6ED28AF9" w:rsidR="5E677A33">
              <w:rPr>
                <w:rFonts w:ascii="Calibri Light" w:hAnsi="Calibri Light" w:eastAsia="Calibri Light" w:cs="Calibri Light"/>
                <w:b w:val="0"/>
                <w:bCs w:val="0"/>
                <w:i w:val="0"/>
                <w:iCs w:val="0"/>
                <w:sz w:val="22"/>
                <w:szCs w:val="22"/>
                <w:lang w:val="en-US"/>
              </w:rPr>
              <w:t xml:space="preserve"> </w:t>
            </w:r>
            <w:r w:rsidRPr="6ED28AF9" w:rsidR="24C35A2A">
              <w:rPr>
                <w:rFonts w:ascii="Calibri Light" w:hAnsi="Calibri Light" w:eastAsia="Calibri Light" w:cs="Calibri Light"/>
                <w:b w:val="0"/>
                <w:bCs w:val="0"/>
                <w:i w:val="0"/>
                <w:iCs w:val="0"/>
                <w:sz w:val="22"/>
                <w:szCs w:val="22"/>
                <w:lang w:val="en-US"/>
              </w:rPr>
              <w:t>openly carry weapons, the shillelagh became a hidden symbol of resistance. People used it as a walking stick in public, but it could quickly be transformed into a weapon if needed. In this way, the shillelagh became a practical and symbolic tool for Irish people to resist British control and to protect their culture, traditions, and honor.</w:t>
            </w:r>
          </w:p>
        </w:tc>
      </w:tr>
    </w:tbl>
    <w:p w:rsidR="3323281F" w:rsidP="419377BD" w:rsidRDefault="3323281F" w14:paraId="7A1E9C2A" w14:textId="5B068B7D">
      <w:pPr>
        <w:pStyle w:val="Normal"/>
        <w:ind w:left="0"/>
      </w:pPr>
    </w:p>
    <w:p w:rsidR="6ED28AF9" w:rsidP="6ED28AF9" w:rsidRDefault="6ED28AF9" w14:paraId="5519A195" w14:textId="2C5DD629">
      <w:pPr>
        <w:pStyle w:val="Normal"/>
        <w:ind w:left="0"/>
      </w:pPr>
    </w:p>
    <w:p xmlns:wp14="http://schemas.microsoft.com/office/word/2010/wordml" w:rsidP="419377BD" wp14:paraId="71C3EEAA" wp14:textId="4D68CB4D">
      <w:pPr>
        <w:pStyle w:val="Normal"/>
        <w:ind w:left="504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br/>
      </w:r>
      <w:r w:rsidRPr="419377BD" w:rsidR="42F0556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Shillelagh Activity Possibilities</w:t>
      </w:r>
    </w:p>
    <w:p xmlns:wp14="http://schemas.microsoft.com/office/word/2010/wordml" w:rsidP="2AD4F46E" wp14:paraId="507B203D" wp14:textId="4AEF665B">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Some of the best opportunities for education are </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integrative</w:t>
      </w: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—meaning</w:t>
      </w: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students </w:t>
      </w: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able to</w:t>
      </w: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make connections across disciplines to reinforce the knowledge that they are developing. For example, they may be learning abo</w:t>
      </w: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ut </w:t>
      </w: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Renaissance Italy in World Studies </w:t>
      </w: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the same time that</w:t>
      </w: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they read Dante’s </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Inferno</w:t>
      </w: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English class while also studying Botticelli in Art.</w:t>
      </w: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Feel free to combine and adapt some of the ideas across disciplines and standards to best suit your </w:t>
      </w: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w:t>
      </w: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icular context</w:t>
      </w:r>
      <w:r w:rsidRPr="2AD4F46E"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You can also collaborate with other teachers at your school or supplement the resources provided by contacting your librarian.</w:t>
      </w:r>
    </w:p>
    <w:p xmlns:wp14="http://schemas.microsoft.com/office/word/2010/wordml" w:rsidP="7382DFB3" wp14:paraId="152E166D" wp14:textId="17C80035">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382DFB3" wp14:paraId="70B57974" wp14:textId="31925192">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in accordance with prior student learning, student abilities, available resources, and any curricular guidance.</w:t>
      </w:r>
    </w:p>
    <w:p xmlns:wp14="http://schemas.microsoft.com/office/word/2010/wordml" w:rsidP="7382DFB3" wp14:paraId="288CCE09" wp14:textId="7B32FE7F">
      <w:pP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Art</w:t>
      </w:r>
    </w:p>
    <w:p xmlns:wp14="http://schemas.microsoft.com/office/word/2010/wordml" w:rsidP="7382DFB3" wp14:paraId="34AAB434" wp14:textId="695BBC1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382DFB3" wp14:paraId="002AF8D5" wp14:textId="157E24B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Responding: </w:t>
      </w:r>
    </w:p>
    <w:p xmlns:wp14="http://schemas.microsoft.com/office/word/2010/wordml" w:rsidP="7382DFB3" wp14:paraId="72422DC6" wp14:textId="6452508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80"/>
        <w:gridCol w:w="4680"/>
      </w:tblGrid>
      <w:tr w:rsidR="7382DFB3" w:rsidTr="7382DFB3" w14:paraId="3C9C28B6">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5B48E466" w14:textId="21CA1B83">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Anchor Standard 7: Perceive and analyze artistic work</w:t>
            </w:r>
          </w:p>
          <w:p w:rsidR="7382DFB3" w:rsidP="7382DFB3" w:rsidRDefault="7382DFB3" w14:paraId="254E405F" w14:textId="45046EA4">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 xml:space="preserve">Enduring Understanding: Individual aesthetic and empathetic awareness developed throughout engagement with art can lead to understanding and appreciation of self, others, the natural world, and constructed environments. </w:t>
            </w:r>
          </w:p>
          <w:p w:rsidR="7382DFB3" w:rsidP="7382DFB3" w:rsidRDefault="7382DFB3" w14:paraId="2622D86B" w14:textId="3C80951B">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 xml:space="preserve">Essential Question(s): How do life experiences influence the way you relate to art? How does learning about art impact how we perceive the world? What can we learn from our responses to art? </w:t>
            </w:r>
          </w:p>
        </w:tc>
      </w:tr>
      <w:tr w:rsidR="7382DFB3" w:rsidTr="7382DFB3" w14:paraId="265FE0FD">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6BE0BC91" w14:textId="487C32CD">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7382DFB3" w:rsidR="7382DFB3">
              <w:rPr>
                <w:rFonts w:ascii="Times New Roman" w:hAnsi="Times New Roman" w:eastAsia="Times New Roman" w:cs="Times New Roman"/>
                <w:b w:val="1"/>
                <w:bCs w:val="1"/>
                <w:i w:val="0"/>
                <w:iCs w:val="0"/>
                <w:color w:val="000000" w:themeColor="text1" w:themeTint="FF" w:themeShade="FF"/>
                <w:sz w:val="24"/>
                <w:szCs w:val="24"/>
                <w:lang w:val="en-US"/>
              </w:rPr>
              <w:t>VA:Re7.1.1a</w:t>
            </w:r>
          </w:p>
        </w:tc>
        <w:tc>
          <w:tcPr>
            <w:cnfStyle w:val="000000000000" w:firstRow="0" w:lastRow="0" w:firstColumn="0" w:lastColumn="0" w:oddVBand="0" w:evenVBand="0" w:oddHBand="0" w:evenHBand="0" w:firstRowFirstColumn="0" w:firstRowLastColumn="0" w:lastRowFirstColumn="0" w:lastRowLastColumn="0"/>
            <w:tcW w:w="4680"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7C322BE5" w14:textId="7D0068AB">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Select and describe works of art that illustrate daily life experiences.</w:t>
            </w:r>
          </w:p>
        </w:tc>
      </w:tr>
      <w:tr w:rsidR="7382DFB3" w:rsidTr="7382DFB3" w14:paraId="0484373D">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63EBB797" w14:textId="06B5FB81">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70F38378" w14:textId="37914947">
            <w:pPr>
              <w:spacing w:before="0" w:beforeAutospacing="off" w:after="0" w:afterAutospacing="off"/>
              <w:rPr>
                <w:rFonts w:ascii="Times New Roman" w:hAnsi="Times New Roman" w:eastAsia="Times New Roman" w:cs="Times New Roman"/>
                <w:b w:val="0"/>
                <w:bCs w:val="0"/>
                <w:i w:val="0"/>
                <w:iCs w:val="0"/>
                <w:sz w:val="24"/>
                <w:szCs w:val="24"/>
                <w:lang w:val="en-US"/>
              </w:rPr>
            </w:pPr>
            <w:r w:rsidRPr="7382DFB3" w:rsidR="7382DFB3">
              <w:rPr>
                <w:rFonts w:ascii="Times New Roman" w:hAnsi="Times New Roman" w:eastAsia="Times New Roman" w:cs="Times New Roman"/>
                <w:b w:val="0"/>
                <w:bCs w:val="0"/>
                <w:i w:val="0"/>
                <w:iCs w:val="0"/>
                <w:sz w:val="24"/>
                <w:szCs w:val="24"/>
                <w:lang w:val="en-US"/>
              </w:rPr>
              <w:t>Identify and interpret works of art or design that reveal how people live around the world and what they value.</w:t>
            </w:r>
          </w:p>
        </w:tc>
      </w:tr>
      <w:tr w:rsidR="7382DFB3" w:rsidTr="7382DFB3" w14:paraId="715E2DA7">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628F638D" w14:textId="1E4B3E29">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7382DFB3" w:rsidR="7382DFB3">
              <w:rPr>
                <w:rFonts w:ascii="Times New Roman" w:hAnsi="Times New Roman" w:eastAsia="Times New Roman" w:cs="Times New Roman"/>
                <w:b w:val="1"/>
                <w:bCs w:val="1"/>
                <w:i w:val="0"/>
                <w:iCs w:val="0"/>
                <w:color w:val="000000" w:themeColor="text1" w:themeTint="FF" w:themeShade="FF"/>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44D1B890" w14:textId="7C0321A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Identify and interpret works of art or design that reveal how people live around the world and what they value.</w:t>
            </w:r>
          </w:p>
        </w:tc>
      </w:tr>
      <w:tr w:rsidR="7382DFB3" w:rsidTr="7382DFB3" w14:paraId="4863667B">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5ABE0351" w14:textId="1EAC7CB6">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VA:Re9.1.5a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04DBD673" w14:textId="5E813AC5">
            <w:pPr>
              <w:spacing w:before="0" w:beforeAutospacing="off" w:after="0" w:afterAutospacing="off"/>
              <w:rPr>
                <w:rFonts w:ascii="Times New Roman" w:hAnsi="Times New Roman" w:eastAsia="Times New Roman" w:cs="Times New Roman"/>
                <w:b w:val="0"/>
                <w:bCs w:val="0"/>
                <w:i w:val="0"/>
                <w:iCs w:val="0"/>
                <w:sz w:val="24"/>
                <w:szCs w:val="24"/>
                <w:lang w:val="en-US"/>
              </w:rPr>
            </w:pPr>
            <w:r w:rsidRPr="7382DFB3" w:rsidR="7382DFB3">
              <w:rPr>
                <w:rFonts w:ascii="Times New Roman" w:hAnsi="Times New Roman" w:eastAsia="Times New Roman" w:cs="Times New Roman"/>
                <w:b w:val="0"/>
                <w:bCs w:val="0"/>
                <w:i w:val="0"/>
                <w:iCs w:val="0"/>
                <w:sz w:val="24"/>
                <w:szCs w:val="24"/>
                <w:lang w:val="en-US"/>
              </w:rPr>
              <w:t>Appraise the impact of an artist or a group of artists on the beliefs, values, and behaviors of a society</w:t>
            </w:r>
          </w:p>
        </w:tc>
      </w:tr>
      <w:tr w:rsidR="7382DFB3" w:rsidTr="7382DFB3" w14:paraId="624002B7">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0C3B905E" w14:textId="4A6B30D6">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7382DFB3" w:rsidR="7382DFB3">
              <w:rPr>
                <w:rFonts w:ascii="Times New Roman" w:hAnsi="Times New Roman" w:eastAsia="Times New Roman" w:cs="Times New Roman"/>
                <w:b w:val="1"/>
                <w:bCs w:val="1"/>
                <w:i w:val="0"/>
                <w:iCs w:val="0"/>
                <w:color w:val="000000" w:themeColor="text1" w:themeTint="FF" w:themeShade="FF"/>
                <w:sz w:val="24"/>
                <w:szCs w:val="24"/>
                <w:lang w:val="en-US"/>
              </w:rPr>
              <w:t>VA:Re7.1.Ia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2E89E508" w14:textId="0FC3FFAB">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Hypothesize ways in which art influences perception and understanding of human experiences.</w:t>
            </w:r>
          </w:p>
        </w:tc>
      </w:tr>
      <w:tr w:rsidR="7382DFB3" w:rsidTr="7382DFB3" w14:paraId="0CC4D34E">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6E8E6E18" w14:textId="5290C7D2">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VA:Re7.1.IIa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7D64D292" w14:textId="3087EE97">
            <w:pPr>
              <w:spacing w:before="0" w:beforeAutospacing="off" w:after="0" w:afterAutospacing="off"/>
              <w:rPr>
                <w:rFonts w:ascii="Times New Roman" w:hAnsi="Times New Roman" w:eastAsia="Times New Roman" w:cs="Times New Roman"/>
                <w:b w:val="0"/>
                <w:bCs w:val="0"/>
                <w:i w:val="0"/>
                <w:iCs w:val="0"/>
                <w:sz w:val="24"/>
                <w:szCs w:val="24"/>
                <w:lang w:val="en-US"/>
              </w:rPr>
            </w:pPr>
            <w:r w:rsidRPr="7382DFB3" w:rsidR="7382DFB3">
              <w:rPr>
                <w:rFonts w:ascii="Times New Roman" w:hAnsi="Times New Roman" w:eastAsia="Times New Roman" w:cs="Times New Roman"/>
                <w:b w:val="0"/>
                <w:bCs w:val="0"/>
                <w:i w:val="0"/>
                <w:iCs w:val="0"/>
                <w:sz w:val="24"/>
                <w:szCs w:val="24"/>
                <w:lang w:val="en-US"/>
              </w:rPr>
              <w:t>Recognize and describe personal aesthetic and empathetic responses to the natural world and constructed environments</w:t>
            </w:r>
          </w:p>
        </w:tc>
      </w:tr>
      <w:tr w:rsidR="7382DFB3" w:rsidTr="7382DFB3" w14:paraId="7E3CA521">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203DBF4F" w14:textId="1FD722FB">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7382DFB3" w:rsidR="7382DFB3">
              <w:rPr>
                <w:rFonts w:ascii="Times New Roman" w:hAnsi="Times New Roman" w:eastAsia="Times New Roman" w:cs="Times New Roman"/>
                <w:b w:val="1"/>
                <w:bCs w:val="1"/>
                <w:i w:val="0"/>
                <w:iCs w:val="0"/>
                <w:color w:val="000000" w:themeColor="text1" w:themeTint="FF" w:themeShade="FF"/>
                <w:sz w:val="24"/>
                <w:szCs w:val="24"/>
                <w:lang w:val="en-US"/>
              </w:rPr>
              <w:t>VA:Re7.1.IIIa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134406BF" w14:textId="1045DCC2">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Analyze how responses to art develop over time based on knowledge of and experience with art and life</w:t>
            </w:r>
          </w:p>
        </w:tc>
      </w:tr>
    </w:tbl>
    <w:p xmlns:wp14="http://schemas.microsoft.com/office/word/2010/wordml" w:rsidP="7382DFB3" wp14:paraId="1A14B10F" wp14:textId="2A24F04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382DFB3" wp14:paraId="47146771" wp14:textId="0B311AA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Connecting: </w:t>
      </w:r>
    </w:p>
    <w:p xmlns:wp14="http://schemas.microsoft.com/office/word/2010/wordml" w:rsidP="7382DFB3" wp14:paraId="51FDF450" wp14:textId="3B3B389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80"/>
        <w:gridCol w:w="4680"/>
      </w:tblGrid>
      <w:tr w:rsidR="7382DFB3" w:rsidTr="7382DFB3" w14:paraId="372917B1">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32DF8E3A" w14:textId="47F6C15E">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 xml:space="preserve">Anchor Standard 11: Relate artistic ideas and works with societal, cultural, and historical context to deepen understanding. </w:t>
            </w:r>
          </w:p>
          <w:p w:rsidR="7382DFB3" w:rsidP="7382DFB3" w:rsidRDefault="7382DFB3" w14:paraId="262FFAED" w14:textId="0D799A4A">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 xml:space="preserve">Enduring Understanding: People develop ideas and understandings of society, culture, and history through their interactions with and analysis of art. </w:t>
            </w:r>
          </w:p>
          <w:p w:rsidR="7382DFB3" w:rsidP="7382DFB3" w:rsidRDefault="7382DFB3" w14:paraId="1DF03108" w14:textId="6578835A">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 xml:space="preserve">Essential Question(s): How does art help us understanding the lives of people of different times, places, and cultures? How is art used to impact the videos of a society&gt; How does art preserve aspects of life? </w:t>
            </w:r>
          </w:p>
        </w:tc>
      </w:tr>
      <w:tr w:rsidR="7382DFB3" w:rsidTr="7382DFB3" w14:paraId="790E7EEA">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7F3F7A43" w14:textId="7D72D63D">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7382DFB3" w:rsidR="7382DFB3">
              <w:rPr>
                <w:rFonts w:ascii="Times New Roman" w:hAnsi="Times New Roman" w:eastAsia="Times New Roman" w:cs="Times New Roman"/>
                <w:b w:val="1"/>
                <w:bCs w:val="1"/>
                <w:i w:val="0"/>
                <w:iCs w:val="0"/>
                <w:color w:val="000000" w:themeColor="text1" w:themeTint="FF" w:themeShade="FF"/>
                <w:sz w:val="24"/>
                <w:szCs w:val="24"/>
                <w:lang w:val="en-US"/>
              </w:rPr>
              <w:t>VA:Cn11.1.1a</w:t>
            </w:r>
          </w:p>
        </w:tc>
        <w:tc>
          <w:tcPr>
            <w:cnfStyle w:val="000000000000" w:firstRow="0" w:lastRow="0" w:firstColumn="0" w:lastColumn="0" w:oddVBand="0" w:evenVBand="0" w:oddHBand="0" w:evenHBand="0" w:firstRowFirstColumn="0" w:firstRowLastColumn="0" w:lastRowFirstColumn="0" w:lastRowLastColumn="0"/>
            <w:tcW w:w="4680"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2D1CD9C1" w14:textId="2DFB4985">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Understand that people from different places and times have made art for a variety of reasons.</w:t>
            </w:r>
          </w:p>
        </w:tc>
      </w:tr>
      <w:tr w:rsidR="7382DFB3" w:rsidTr="7382DFB3" w14:paraId="1D0918A7">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30FBE1E4" w14:textId="6F37745B">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VA:Cn11.1.2a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2B45174E" w14:textId="22C9B72D">
            <w:pPr>
              <w:spacing w:before="0" w:beforeAutospacing="off" w:after="0" w:afterAutospacing="off"/>
              <w:rPr>
                <w:rFonts w:ascii="Calibri" w:hAnsi="Calibri" w:eastAsia="Calibri" w:cs="Calibri"/>
                <w:b w:val="0"/>
                <w:bCs w:val="0"/>
                <w:i w:val="0"/>
                <w:iCs w:val="0"/>
                <w:sz w:val="24"/>
                <w:szCs w:val="24"/>
                <w:lang w:val="en-US"/>
              </w:rPr>
            </w:pPr>
            <w:r w:rsidRPr="7382DFB3" w:rsidR="7382DFB3">
              <w:rPr>
                <w:rFonts w:ascii="Calibri" w:hAnsi="Calibri" w:eastAsia="Calibri" w:cs="Calibri"/>
                <w:b w:val="0"/>
                <w:bCs w:val="0"/>
                <w:i w:val="0"/>
                <w:iCs w:val="0"/>
                <w:sz w:val="24"/>
                <w:szCs w:val="24"/>
                <w:lang w:val="en-US"/>
              </w:rPr>
              <w:t>Compare and contrast cultural uses of artwork from different times and places.</w:t>
            </w:r>
          </w:p>
        </w:tc>
      </w:tr>
      <w:tr w:rsidR="7382DFB3" w:rsidTr="7382DFB3" w14:paraId="4082A449">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6608A7D6" w14:textId="796E25D8">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7382DFB3" w:rsidR="7382DFB3">
              <w:rPr>
                <w:rFonts w:ascii="Times New Roman" w:hAnsi="Times New Roman" w:eastAsia="Times New Roman" w:cs="Times New Roman"/>
                <w:b w:val="1"/>
                <w:bCs w:val="1"/>
                <w:i w:val="0"/>
                <w:iCs w:val="0"/>
                <w:color w:val="000000" w:themeColor="text1" w:themeTint="FF" w:themeShade="FF"/>
                <w:sz w:val="24"/>
                <w:szCs w:val="24"/>
                <w:lang w:val="en-US"/>
              </w:rPr>
              <w:t>VA:Cn11.1.3a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69D393D8" w14:textId="1F006BD5">
            <w:pPr>
              <w:spacing w:before="0" w:beforeAutospacing="off" w:after="0" w:afterAutospacing="off"/>
              <w:rPr>
                <w:rFonts w:ascii="Calibri" w:hAnsi="Calibri" w:eastAsia="Calibri" w:cs="Calibri"/>
                <w:b w:val="0"/>
                <w:bCs w:val="0"/>
                <w:i w:val="0"/>
                <w:iCs w:val="0"/>
                <w:color w:val="000000" w:themeColor="text1" w:themeTint="FF" w:themeShade="FF"/>
                <w:sz w:val="24"/>
                <w:szCs w:val="24"/>
                <w:lang w:val="en-US"/>
              </w:rPr>
            </w:pPr>
            <w:r w:rsidRPr="7382DFB3" w:rsidR="7382DFB3">
              <w:rPr>
                <w:rFonts w:ascii="Calibri" w:hAnsi="Calibri" w:eastAsia="Calibri" w:cs="Calibri"/>
                <w:b w:val="0"/>
                <w:bCs w:val="0"/>
                <w:i w:val="0"/>
                <w:iCs w:val="0"/>
                <w:color w:val="000000" w:themeColor="text1" w:themeTint="FF" w:themeShade="FF"/>
                <w:sz w:val="24"/>
                <w:szCs w:val="24"/>
                <w:lang w:val="en-US"/>
              </w:rPr>
              <w:t>Recognize that responses to art change depending on knowledge of the time and place in which it was made</w:t>
            </w:r>
          </w:p>
        </w:tc>
      </w:tr>
      <w:tr w:rsidR="7382DFB3" w:rsidTr="7382DFB3" w14:paraId="2BEB2EED">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78650B25" w14:textId="4F6C5B0A">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VA:Cn11.1.4a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17C5DF74" w14:textId="3346A5C9">
            <w:pPr>
              <w:spacing w:before="0" w:beforeAutospacing="off" w:after="0" w:afterAutospacing="off"/>
              <w:rPr>
                <w:rFonts w:ascii="Times New Roman" w:hAnsi="Times New Roman" w:eastAsia="Times New Roman" w:cs="Times New Roman"/>
                <w:b w:val="0"/>
                <w:bCs w:val="0"/>
                <w:i w:val="0"/>
                <w:iCs w:val="0"/>
                <w:sz w:val="24"/>
                <w:szCs w:val="24"/>
                <w:lang w:val="en-US"/>
              </w:rPr>
            </w:pPr>
            <w:r w:rsidRPr="7382DFB3" w:rsidR="7382DFB3">
              <w:rPr>
                <w:rFonts w:ascii="Times New Roman" w:hAnsi="Times New Roman" w:eastAsia="Times New Roman" w:cs="Times New Roman"/>
                <w:b w:val="0"/>
                <w:bCs w:val="0"/>
                <w:i w:val="0"/>
                <w:iCs w:val="0"/>
                <w:sz w:val="24"/>
                <w:szCs w:val="24"/>
                <w:lang w:val="en-US"/>
              </w:rPr>
              <w:t>Through observation, infer information about time, place, and culture in which a work of art was created.</w:t>
            </w:r>
          </w:p>
        </w:tc>
      </w:tr>
      <w:tr w:rsidR="7382DFB3" w:rsidTr="7382DFB3" w14:paraId="1E55B0EB">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1B242BE0" w14:textId="73E516E0">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7382DFB3" w:rsidR="7382DFB3">
              <w:rPr>
                <w:rFonts w:ascii="Times New Roman" w:hAnsi="Times New Roman" w:eastAsia="Times New Roman" w:cs="Times New Roman"/>
                <w:b w:val="1"/>
                <w:bCs w:val="1"/>
                <w:i w:val="0"/>
                <w:iCs w:val="0"/>
                <w:color w:val="000000" w:themeColor="text1" w:themeTint="FF" w:themeShade="FF"/>
                <w:sz w:val="24"/>
                <w:szCs w:val="24"/>
                <w:lang w:val="en-US"/>
              </w:rPr>
              <w:t>VA:Cn11.1.6a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5EF1254E" w14:textId="4DA458DE">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Analyze how art reflects changing times, traditions, resources, and cultural uses.</w:t>
            </w:r>
          </w:p>
        </w:tc>
      </w:tr>
      <w:tr w:rsidR="7382DFB3" w:rsidTr="7382DFB3" w14:paraId="0A16B680">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5E432E0F" w14:textId="065E8CB7">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VA:Cn11.1.7a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70F23A1F" w14:textId="744776D3">
            <w:pPr>
              <w:spacing w:before="0" w:beforeAutospacing="off" w:after="0" w:afterAutospacing="off"/>
              <w:rPr>
                <w:rFonts w:ascii="Calibri" w:hAnsi="Calibri" w:eastAsia="Calibri" w:cs="Calibri"/>
                <w:b w:val="0"/>
                <w:bCs w:val="0"/>
                <w:i w:val="0"/>
                <w:iCs w:val="0"/>
                <w:sz w:val="24"/>
                <w:szCs w:val="24"/>
                <w:lang w:val="en-US"/>
              </w:rPr>
            </w:pPr>
            <w:r w:rsidRPr="7382DFB3" w:rsidR="7382DFB3">
              <w:rPr>
                <w:rFonts w:ascii="Calibri" w:hAnsi="Calibri" w:eastAsia="Calibri" w:cs="Calibri"/>
                <w:b w:val="0"/>
                <w:bCs w:val="0"/>
                <w:i w:val="0"/>
                <w:iCs w:val="0"/>
                <w:sz w:val="24"/>
                <w:szCs w:val="24"/>
                <w:lang w:val="en-US"/>
              </w:rPr>
              <w:t>Analyze how response to art is influenced by understanding the time and place in which it was created, the available resources, and cultural uses</w:t>
            </w:r>
          </w:p>
        </w:tc>
      </w:tr>
      <w:tr w:rsidR="7382DFB3" w:rsidTr="7382DFB3" w14:paraId="4586AAA4">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062FFE08" w14:textId="4A186EA0">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7382DFB3" w:rsidR="7382DFB3">
              <w:rPr>
                <w:rFonts w:ascii="Times New Roman" w:hAnsi="Times New Roman" w:eastAsia="Times New Roman" w:cs="Times New Roman"/>
                <w:b w:val="1"/>
                <w:bCs w:val="1"/>
                <w:i w:val="0"/>
                <w:iCs w:val="0"/>
                <w:color w:val="000000" w:themeColor="text1" w:themeTint="FF" w:themeShade="FF"/>
                <w:sz w:val="24"/>
                <w:szCs w:val="24"/>
                <w:lang w:val="en-US"/>
              </w:rPr>
              <w:t>VA:Cn11.1.8a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68CF79B8" w14:textId="3FD7D8D5">
            <w:pPr>
              <w:spacing w:before="0" w:beforeAutospacing="off" w:after="0" w:afterAutospacing="off"/>
              <w:rPr>
                <w:rFonts w:ascii="Calibri" w:hAnsi="Calibri" w:eastAsia="Calibri" w:cs="Calibri"/>
                <w:b w:val="0"/>
                <w:bCs w:val="0"/>
                <w:i w:val="0"/>
                <w:iCs w:val="0"/>
                <w:color w:val="000000" w:themeColor="text1" w:themeTint="FF" w:themeShade="FF"/>
                <w:sz w:val="24"/>
                <w:szCs w:val="24"/>
                <w:lang w:val="en-US"/>
              </w:rPr>
            </w:pPr>
            <w:r w:rsidRPr="7382DFB3" w:rsidR="7382DFB3">
              <w:rPr>
                <w:rFonts w:ascii="Calibri" w:hAnsi="Calibri" w:eastAsia="Calibri" w:cs="Calibri"/>
                <w:b w:val="0"/>
                <w:bCs w:val="0"/>
                <w:i w:val="0"/>
                <w:iCs w:val="0"/>
                <w:color w:val="000000" w:themeColor="text1" w:themeTint="FF" w:themeShade="FF"/>
                <w:sz w:val="24"/>
                <w:szCs w:val="24"/>
                <w:lang w:val="en-US"/>
              </w:rPr>
              <w:t>Distinguish different ways art is used to represent, establish, reinforce, and reflect group identity</w:t>
            </w:r>
          </w:p>
        </w:tc>
      </w:tr>
      <w:tr w:rsidR="7382DFB3" w:rsidTr="7382DFB3" w14:paraId="09D45B8D">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0EF6EC44" w14:textId="7C399867">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VA:Cn11.1.IIa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304E7D76" w14:textId="1F987CFE">
            <w:pPr>
              <w:spacing w:before="0" w:beforeAutospacing="off" w:after="0" w:afterAutospacing="off"/>
              <w:rPr>
                <w:rFonts w:ascii="Calibri" w:hAnsi="Calibri" w:eastAsia="Calibri" w:cs="Calibri"/>
                <w:b w:val="0"/>
                <w:bCs w:val="0"/>
                <w:i w:val="0"/>
                <w:iCs w:val="0"/>
                <w:sz w:val="24"/>
                <w:szCs w:val="24"/>
                <w:lang w:val="en-US"/>
              </w:rPr>
            </w:pPr>
            <w:r w:rsidRPr="7382DFB3" w:rsidR="7382DFB3">
              <w:rPr>
                <w:rFonts w:ascii="Calibri" w:hAnsi="Calibri" w:eastAsia="Calibri" w:cs="Calibri"/>
                <w:b w:val="0"/>
                <w:bCs w:val="0"/>
                <w:i w:val="0"/>
                <w:iCs w:val="0"/>
                <w:sz w:val="24"/>
                <w:szCs w:val="24"/>
                <w:lang w:val="en-US"/>
              </w:rPr>
              <w:t>Compare uses of art in a variety of social, cultural, and historical contexts and make connections to uses of art in contemporary and local contexts.</w:t>
            </w:r>
          </w:p>
        </w:tc>
      </w:tr>
      <w:tr w:rsidR="7382DFB3" w:rsidTr="7382DFB3" w14:paraId="3B707BEE">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52AC4344" w14:textId="4F8D8CE5">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7382DFB3" w:rsidR="7382DFB3">
              <w:rPr>
                <w:rFonts w:ascii="Times New Roman" w:hAnsi="Times New Roman" w:eastAsia="Times New Roman" w:cs="Times New Roman"/>
                <w:b w:val="1"/>
                <w:bCs w:val="1"/>
                <w:i w:val="0"/>
                <w:iCs w:val="0"/>
                <w:color w:val="000000" w:themeColor="text1" w:themeTint="FF" w:themeShade="FF"/>
                <w:sz w:val="24"/>
                <w:szCs w:val="24"/>
                <w:lang w:val="en-US"/>
              </w:rPr>
              <w:t>VA:Cn11.1.IIIa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193E67FD" w14:textId="323B81C8">
            <w:pPr>
              <w:spacing w:before="0" w:beforeAutospacing="off" w:after="0" w:afterAutospacing="off"/>
              <w:rPr>
                <w:rFonts w:ascii="Calibri" w:hAnsi="Calibri" w:eastAsia="Calibri" w:cs="Calibri"/>
                <w:b w:val="0"/>
                <w:bCs w:val="0"/>
                <w:i w:val="0"/>
                <w:iCs w:val="0"/>
                <w:color w:val="000000" w:themeColor="text1" w:themeTint="FF" w:themeShade="FF"/>
                <w:sz w:val="24"/>
                <w:szCs w:val="24"/>
                <w:lang w:val="en-US"/>
              </w:rPr>
            </w:pPr>
            <w:r w:rsidRPr="7382DFB3" w:rsidR="7382DFB3">
              <w:rPr>
                <w:rFonts w:ascii="Calibri" w:hAnsi="Calibri" w:eastAsia="Calibri" w:cs="Calibri"/>
                <w:b w:val="0"/>
                <w:bCs w:val="0"/>
                <w:i w:val="0"/>
                <w:iCs w:val="0"/>
                <w:color w:val="000000" w:themeColor="text1" w:themeTint="FF" w:themeShade="FF"/>
                <w:sz w:val="24"/>
                <w:szCs w:val="24"/>
                <w:lang w:val="en-US"/>
              </w:rPr>
              <w:t>Appraise the impact of an artist or a group of artists on the beliefs, values, and behaviors of a society.</w:t>
            </w:r>
          </w:p>
        </w:tc>
      </w:tr>
    </w:tbl>
    <w:p xmlns:wp14="http://schemas.microsoft.com/office/word/2010/wordml" w:rsidP="7382DFB3" wp14:paraId="0EB122F7" wp14:textId="4D0BBF2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AD4F46E" wp14:paraId="074C163D" wp14:textId="568C4CD8">
      <w:pPr>
        <w:spacing w:before="0" w:beforeAutospacing="off"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can be asked to consider how art reflects time periods, beliefs, cultures, traditions, etc. In exploring the </w:t>
      </w:r>
      <w:r w:rsidRPr="2AD4F46E" w:rsidR="79FBB88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shillelagh or Irish walking stick</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students are examining how items such as this </w:t>
      </w:r>
      <w:r w:rsidRPr="2AD4F46E" w:rsidR="6267665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transformed and </w:t>
      </w:r>
      <w:r w:rsidRPr="2AD4F46E" w:rsidR="6267665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acquired</w:t>
      </w:r>
      <w:r w:rsidRPr="2AD4F46E" w:rsidR="6267665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new meanings </w:t>
      </w:r>
      <w:r w:rsidRPr="2AD4F46E" w:rsidR="2533852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throughout history.</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Students could also explore </w:t>
      </w:r>
      <w:r w:rsidRPr="2AD4F46E" w:rsidR="2F9A22C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symbolism behind the objects' designs</w:t>
      </w:r>
      <w:r w:rsidRPr="2AD4F46E" w:rsidR="336FE41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w:t>
      </w:r>
      <w:r w:rsidRPr="2AD4F46E" w:rsidR="336FE41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motifs</w:t>
      </w:r>
      <w:r w:rsidRPr="2AD4F46E" w:rsidR="23B612B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2AD4F46E" w:rsidR="2F9A22C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if these modifications are functional or decorative</w:t>
      </w:r>
      <w:r w:rsidRPr="2AD4F46E" w:rsidR="18BAC48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2AD4F46E" w:rsidR="76517F8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its</w:t>
      </w:r>
      <w:r w:rsidRPr="2AD4F46E" w:rsidR="18BAC48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cultural </w:t>
      </w:r>
      <w:r w:rsidRPr="2AD4F46E" w:rsidR="2848ACF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associations; how</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different cultures</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use art, artifacts, and props to </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demonstrate</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their interests, beliefs, and stature; how such items </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demonstrate</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social capital; etc. Students can discuss </w:t>
      </w:r>
      <w:r w:rsidRPr="2AD4F46E" w:rsidR="3ED17B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how other cultures with similar martial arts practices </w:t>
      </w:r>
      <w:r w:rsidRPr="2AD4F46E" w:rsidR="3ED17B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utilize</w:t>
      </w:r>
      <w:r w:rsidRPr="2AD4F46E" w:rsidR="3ED17B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fighting sticks and/or similar objects used to </w:t>
      </w:r>
      <w:r w:rsidRPr="2AD4F46E" w:rsidR="07979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defend themselves such as the Mesoamerican </w:t>
      </w:r>
      <w:r w:rsidRPr="2AD4F46E" w:rsidR="73C3BB5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macahuitl</w:t>
      </w:r>
      <w:r w:rsidRPr="2AD4F46E" w:rsidR="07979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or the </w:t>
      </w:r>
      <w:r w:rsidRPr="2AD4F46E" w:rsidR="66EB5C0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Māori</w:t>
      </w:r>
      <w:r w:rsidRPr="2AD4F46E" w:rsidR="07979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taiaha</w:t>
      </w:r>
      <w:r w:rsidRPr="2AD4F46E" w:rsidR="372199C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p>
    <w:p xmlns:wp14="http://schemas.microsoft.com/office/word/2010/wordml" w:rsidP="7382DFB3" wp14:paraId="5FB8A6FD" wp14:textId="52E76DD5">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7382DFB3" wp14:paraId="0537B430" wp14:textId="65C1FC99">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7382DFB3" wp14:paraId="12F4C85B" wp14:textId="5A8860FB">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Social Studies</w:t>
      </w:r>
    </w:p>
    <w:p xmlns:wp14="http://schemas.microsoft.com/office/word/2010/wordml" w:rsidP="7382DFB3" wp14:paraId="31657EAC" wp14:textId="76024ABF">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7382DFB3" wp14:paraId="07A7B870" wp14:textId="29C2A80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Grade 6: History, Places, and Cultures in Europe and Americas</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10"/>
        <w:gridCol w:w="8520"/>
      </w:tblGrid>
      <w:tr w:rsidR="7382DFB3" w:rsidTr="7382DFB3" w14:paraId="7A1EC474">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70FA4AA2" w14:textId="79207D60">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6.1.3</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580609FE" w14:textId="65C4F18C">
            <w:pPr>
              <w:spacing w:before="0" w:beforeAutospacing="off" w:after="160" w:afterAutospacing="off" w:line="257" w:lineRule="auto"/>
              <w:rPr>
                <w:rFonts w:ascii="Times New Roman" w:hAnsi="Times New Roman" w:eastAsia="Times New Roman" w:cs="Times New Roman"/>
                <w:b w:val="1"/>
                <w:bCs w:val="1"/>
                <w:i w:val="0"/>
                <w:iCs w:val="0"/>
                <w:color w:val="000000" w:themeColor="text1" w:themeTint="FF" w:themeShade="FF"/>
                <w:sz w:val="24"/>
                <w:szCs w:val="24"/>
                <w:lang w:val="en-US"/>
              </w:rPr>
            </w:pPr>
            <w:r w:rsidRPr="7382DFB3" w:rsidR="7382DFB3">
              <w:rPr>
                <w:rFonts w:ascii="Times New Roman" w:hAnsi="Times New Roman" w:eastAsia="Times New Roman" w:cs="Times New Roman"/>
                <w:b w:val="1"/>
                <w:bCs w:val="1"/>
                <w:i w:val="1"/>
                <w:iCs w:val="1"/>
                <w:color w:val="000000" w:themeColor="text1" w:themeTint="FF" w:themeShade="FF"/>
                <w:sz w:val="24"/>
                <w:szCs w:val="24"/>
                <w:lang w:val="en-US"/>
              </w:rPr>
              <w:t>Explain the impact of humans on the physical environment in Europe and the Americas.</w:t>
            </w:r>
          </w:p>
        </w:tc>
      </w:tr>
      <w:tr w:rsidR="7382DFB3" w:rsidTr="7382DFB3" w14:paraId="4295EE23">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4E89B0EB" w14:textId="6857B603">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7382DFB3" w:rsidR="7382DFB3">
              <w:rPr>
                <w:rFonts w:ascii="Times New Roman" w:hAnsi="Times New Roman" w:eastAsia="Times New Roman" w:cs="Times New Roman"/>
                <w:b w:val="1"/>
                <w:bCs w:val="1"/>
                <w:i w:val="0"/>
                <w:iCs w:val="0"/>
                <w:color w:val="000000" w:themeColor="text1" w:themeTint="FF" w:themeShade="FF"/>
                <w:sz w:val="24"/>
                <w:szCs w:val="24"/>
                <w:lang w:val="en-US"/>
              </w:rPr>
              <w:t>6.3.10</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54421612" w14:textId="2C41B996">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1"/>
                <w:iCs w:val="1"/>
                <w:color w:val="000000" w:themeColor="text1" w:themeTint="FF" w:themeShade="FF"/>
                <w:sz w:val="24"/>
                <w:szCs w:val="24"/>
                <w:lang w:val="en-US"/>
              </w:rPr>
              <w:t xml:space="preserve">Explain the ways cultural diffusion, invention, and innovation change culture. </w:t>
            </w:r>
          </w:p>
        </w:tc>
      </w:tr>
      <w:tr w:rsidR="7382DFB3" w:rsidTr="7382DFB3" w14:paraId="698E96A2">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2EE57570" w14:textId="50D2917C">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6.3.11</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4FDF0CA0" w14:textId="35E72387">
            <w:pPr>
              <w:spacing w:before="0" w:beforeAutospacing="off" w:after="0" w:afterAutospacing="off"/>
              <w:rPr>
                <w:rFonts w:ascii="Times New Roman" w:hAnsi="Times New Roman" w:eastAsia="Times New Roman" w:cs="Times New Roman"/>
                <w:b w:val="0"/>
                <w:bCs w:val="0"/>
                <w:i w:val="0"/>
                <w:iCs w:val="0"/>
                <w:sz w:val="24"/>
                <w:szCs w:val="24"/>
                <w:lang w:val="en-US"/>
              </w:rPr>
            </w:pPr>
            <w:r w:rsidRPr="7382DFB3" w:rsidR="7382DFB3">
              <w:rPr>
                <w:rFonts w:ascii="Times New Roman" w:hAnsi="Times New Roman" w:eastAsia="Times New Roman" w:cs="Times New Roman"/>
                <w:b w:val="0"/>
                <w:bCs w:val="0"/>
                <w:i w:val="1"/>
                <w:iCs w:val="1"/>
                <w:sz w:val="24"/>
                <w:szCs w:val="24"/>
                <w:lang w:val="en-US"/>
              </w:rPr>
              <w:t xml:space="preserve">Differentiate between the terms anthropology, archaeology, and artifacts while explaining how these contribute to our understanding of societies in the present and the past. </w:t>
            </w:r>
          </w:p>
        </w:tc>
      </w:tr>
    </w:tbl>
    <w:p xmlns:wp14="http://schemas.microsoft.com/office/word/2010/wordml" w:rsidP="7382DFB3" wp14:paraId="6A2CA6B1" wp14:textId="1D0AD00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382DFB3" wp14:paraId="15A52215" wp14:textId="3DCDBC1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7382DFB3" wp14:paraId="0C7711B8" wp14:textId="58D85DC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Ethnic Studies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75"/>
        <w:gridCol w:w="8355"/>
      </w:tblGrid>
      <w:tr w:rsidR="7382DFB3" w:rsidTr="7382DFB3" w14:paraId="192797ED">
        <w:trPr>
          <w:trHeight w:val="300"/>
        </w:trPr>
        <w:tc>
          <w:tcPr>
            <w:tcW w:w="975" w:type="dxa"/>
            <w:tcBorders>
              <w:top w:val="single" w:sz="6"/>
              <w:left w:val="single" w:sz="6"/>
              <w:bottom w:val="single" w:sz="6"/>
              <w:right w:val="single" w:sz="6"/>
            </w:tcBorders>
            <w:tcMar>
              <w:left w:w="105" w:type="dxa"/>
              <w:right w:w="105" w:type="dxa"/>
            </w:tcMar>
            <w:vAlign w:val="top"/>
          </w:tcPr>
          <w:p w:rsidR="7382DFB3" w:rsidP="7382DFB3" w:rsidRDefault="7382DFB3" w14:paraId="74A9EE12" w14:textId="70DD1073">
            <w:pPr>
              <w:spacing w:before="0" w:beforeAutospacing="off" w:after="0" w:afterAutospacing="off"/>
              <w:rPr>
                <w:rFonts w:ascii="Times New Roman" w:hAnsi="Times New Roman" w:eastAsia="Times New Roman" w:cs="Times New Roman"/>
                <w:b w:val="0"/>
                <w:bCs w:val="0"/>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ES.4.1</w:t>
            </w:r>
          </w:p>
        </w:tc>
        <w:tc>
          <w:tcPr>
            <w:tcW w:w="8355" w:type="dxa"/>
            <w:tcBorders>
              <w:top w:val="single" w:sz="6"/>
              <w:left w:val="single" w:sz="6"/>
              <w:bottom w:val="single" w:sz="6"/>
              <w:right w:val="single" w:sz="6"/>
            </w:tcBorders>
            <w:tcMar>
              <w:left w:w="105" w:type="dxa"/>
              <w:right w:w="105" w:type="dxa"/>
            </w:tcMar>
            <w:vAlign w:val="top"/>
          </w:tcPr>
          <w:p w:rsidR="7382DFB3" w:rsidP="7382DFB3" w:rsidRDefault="7382DFB3" w14:paraId="0A11D0D5" w14:textId="3C406D56">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1"/>
                <w:iCs w:val="1"/>
                <w:color w:val="000000" w:themeColor="text1" w:themeTint="FF" w:themeShade="FF"/>
                <w:sz w:val="24"/>
                <w:szCs w:val="24"/>
                <w:lang w:val="en-US"/>
              </w:rPr>
              <w:t>Students examine historical and contemporary economic, intellectual, social, cultural and political contributions to society by ethnic or racial group(s) or an individual within a group.</w:t>
            </w: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7382DFB3" wp14:paraId="0936AB91" wp14:textId="2FB3D0D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382DFB3" wp14:paraId="00B8187A" wp14:textId="6BF3AB8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Geography and History of the World</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7382DFB3" w:rsidTr="7382DFB3" w14:paraId="54FF37FB">
        <w:trPr>
          <w:trHeight w:val="300"/>
        </w:trPr>
        <w:tc>
          <w:tcPr>
            <w:tcW w:w="1155" w:type="dxa"/>
            <w:tcBorders>
              <w:top w:val="single" w:sz="6"/>
              <w:left w:val="single" w:sz="6"/>
              <w:bottom w:val="single" w:sz="6"/>
              <w:right w:val="single" w:sz="6"/>
            </w:tcBorders>
            <w:tcMar>
              <w:left w:w="105" w:type="dxa"/>
              <w:right w:w="105" w:type="dxa"/>
            </w:tcMar>
            <w:vAlign w:val="top"/>
          </w:tcPr>
          <w:p w:rsidR="7382DFB3" w:rsidP="7382DFB3" w:rsidRDefault="7382DFB3" w14:paraId="0590B9A9" w14:textId="139D2097">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GHW.4.2</w:t>
            </w:r>
          </w:p>
        </w:tc>
        <w:tc>
          <w:tcPr>
            <w:tcW w:w="8175" w:type="dxa"/>
            <w:tcBorders>
              <w:top w:val="single" w:sz="6"/>
              <w:left w:val="single" w:sz="6"/>
              <w:bottom w:val="single" w:sz="6"/>
              <w:right w:val="single" w:sz="6"/>
            </w:tcBorders>
            <w:tcMar>
              <w:left w:w="105" w:type="dxa"/>
              <w:right w:w="105" w:type="dxa"/>
            </w:tcMar>
            <w:vAlign w:val="top"/>
          </w:tcPr>
          <w:p w:rsidR="7382DFB3" w:rsidP="7382DFB3" w:rsidRDefault="7382DFB3" w14:paraId="55055C26" w14:textId="1C80584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1"/>
                <w:iCs w:val="1"/>
                <w:color w:val="000000" w:themeColor="text1" w:themeTint="FF" w:themeShade="FF"/>
                <w:sz w:val="24"/>
                <w:szCs w:val="24"/>
                <w:lang w:val="en-US"/>
              </w:rPr>
              <w:t>Use a variety of text (writing, maps, timelines and/or other graphic representations) to show the movement, spread and changes in the worldwide exchange of flora, fauna and pathogens that resulted from transoceanic voyages of exploration and exchanges between peoples in different regions. Assess the consequences of these encounters for the people and environments involved.</w:t>
            </w: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7382DFB3" w:rsidTr="7382DFB3" w14:paraId="07BAFD72">
        <w:trPr>
          <w:trHeight w:val="300"/>
        </w:trPr>
        <w:tc>
          <w:tcPr>
            <w:tcW w:w="1155" w:type="dxa"/>
            <w:tcBorders>
              <w:top w:val="single" w:sz="6"/>
              <w:left w:val="single" w:sz="6"/>
              <w:bottom w:val="single" w:sz="6"/>
              <w:right w:val="single" w:sz="6"/>
            </w:tcBorders>
            <w:tcMar>
              <w:left w:w="105" w:type="dxa"/>
              <w:right w:w="105" w:type="dxa"/>
            </w:tcMar>
            <w:vAlign w:val="top"/>
          </w:tcPr>
          <w:p w:rsidR="7382DFB3" w:rsidP="7382DFB3" w:rsidRDefault="7382DFB3" w14:paraId="22BAD83F" w14:textId="5BF17886">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GHW.4.3</w:t>
            </w:r>
          </w:p>
        </w:tc>
        <w:tc>
          <w:tcPr>
            <w:tcW w:w="8175" w:type="dxa"/>
            <w:tcBorders>
              <w:top w:val="single" w:sz="6"/>
              <w:left w:val="single" w:sz="6"/>
              <w:bottom w:val="single" w:sz="6"/>
              <w:right w:val="single" w:sz="6"/>
            </w:tcBorders>
            <w:tcMar>
              <w:left w:w="105" w:type="dxa"/>
              <w:right w:w="105" w:type="dxa"/>
            </w:tcMar>
            <w:vAlign w:val="top"/>
          </w:tcPr>
          <w:p w:rsidR="7382DFB3" w:rsidP="7382DFB3" w:rsidRDefault="7382DFB3" w14:paraId="5E62291C" w14:textId="7634B01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1"/>
                <w:iCs w:val="1"/>
                <w:color w:val="000000" w:themeColor="text1" w:themeTint="FF" w:themeShade="FF"/>
                <w:sz w:val="24"/>
                <w:szCs w:val="24"/>
                <w:lang w:val="en-US"/>
              </w:rPr>
              <w:t>Identify and compare the main causes, players, and events of imperialism during different time periods. Examine the global extent of imperialism using a series of political maps.</w:t>
            </w: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7382DFB3" w:rsidTr="7382DFB3" w14:paraId="3B61C2D0">
        <w:trPr>
          <w:trHeight w:val="300"/>
        </w:trPr>
        <w:tc>
          <w:tcPr>
            <w:tcW w:w="1155" w:type="dxa"/>
            <w:tcBorders>
              <w:top w:val="single" w:sz="6"/>
              <w:left w:val="single" w:sz="6"/>
              <w:bottom w:val="single" w:sz="6"/>
              <w:right w:val="single" w:sz="6"/>
            </w:tcBorders>
            <w:tcMar>
              <w:left w:w="105" w:type="dxa"/>
              <w:right w:w="105" w:type="dxa"/>
            </w:tcMar>
            <w:vAlign w:val="top"/>
          </w:tcPr>
          <w:p w:rsidR="7382DFB3" w:rsidP="7382DFB3" w:rsidRDefault="7382DFB3" w14:paraId="6423C737" w14:textId="53A61B3D">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GHW.4.4</w:t>
            </w:r>
          </w:p>
        </w:tc>
        <w:tc>
          <w:tcPr>
            <w:tcW w:w="8175" w:type="dxa"/>
            <w:tcBorders>
              <w:top w:val="single" w:sz="6"/>
              <w:left w:val="single" w:sz="6"/>
              <w:bottom w:val="single" w:sz="6"/>
              <w:right w:val="single" w:sz="6"/>
            </w:tcBorders>
            <w:tcMar>
              <w:left w:w="105" w:type="dxa"/>
              <w:right w:w="105" w:type="dxa"/>
            </w:tcMar>
            <w:vAlign w:val="top"/>
          </w:tcPr>
          <w:p w:rsidR="7382DFB3" w:rsidP="7382DFB3" w:rsidRDefault="7382DFB3" w14:paraId="4C325751" w14:textId="22B8124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1"/>
                <w:iCs w:val="1"/>
                <w:color w:val="000000" w:themeColor="text1" w:themeTint="FF" w:themeShade="FF"/>
                <w:sz w:val="24"/>
                <w:szCs w:val="24"/>
                <w:lang w:val="en-US"/>
              </w:rPr>
              <w:t>Analyze and assess how the physical and human environments (including languages used) of places and regions changed as the result of differing imperialist and colonial policies.</w:t>
            </w:r>
          </w:p>
        </w:tc>
      </w:tr>
    </w:tbl>
    <w:p xmlns:wp14="http://schemas.microsoft.com/office/word/2010/wordml" w:rsidP="7382DFB3" wp14:paraId="1E7C94F5" wp14:textId="0725460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382DFB3" wp14:paraId="1A5CD870" wp14:textId="7C5CA93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World History and Civilization</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7382DFB3" w:rsidTr="7382DFB3" w14:paraId="2985A811">
        <w:trPr>
          <w:trHeight w:val="300"/>
        </w:trPr>
        <w:tc>
          <w:tcPr>
            <w:tcW w:w="1155" w:type="dxa"/>
            <w:tcBorders>
              <w:top w:val="single" w:sz="6"/>
              <w:left w:val="single" w:sz="6"/>
              <w:bottom w:val="single" w:sz="6"/>
              <w:right w:val="single" w:sz="6"/>
            </w:tcBorders>
            <w:tcMar>
              <w:left w:w="105" w:type="dxa"/>
              <w:right w:w="105" w:type="dxa"/>
            </w:tcMar>
            <w:vAlign w:val="top"/>
          </w:tcPr>
          <w:p w:rsidR="7382DFB3" w:rsidP="7382DFB3" w:rsidRDefault="7382DFB3" w14:paraId="1F6D5409" w14:textId="0719DC52">
            <w:pPr>
              <w:spacing w:before="0" w:beforeAutospacing="off" w:after="0" w:afterAutospacing="off"/>
              <w:rPr>
                <w:rFonts w:ascii="Times New Roman" w:hAnsi="Times New Roman" w:eastAsia="Times New Roman" w:cs="Times New Roman"/>
                <w:b w:val="0"/>
                <w:bCs w:val="0"/>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WH.7.3</w:t>
            </w:r>
          </w:p>
        </w:tc>
        <w:tc>
          <w:tcPr>
            <w:tcW w:w="8175" w:type="dxa"/>
            <w:tcBorders>
              <w:top w:val="single" w:sz="6"/>
              <w:left w:val="single" w:sz="6"/>
              <w:bottom w:val="single" w:sz="6"/>
              <w:right w:val="single" w:sz="6"/>
            </w:tcBorders>
            <w:tcMar>
              <w:left w:w="105" w:type="dxa"/>
              <w:right w:w="105" w:type="dxa"/>
            </w:tcMar>
            <w:vAlign w:val="top"/>
          </w:tcPr>
          <w:p w:rsidR="7382DFB3" w:rsidP="7382DFB3" w:rsidRDefault="7382DFB3" w14:paraId="4A6EA2A1" w14:textId="512C85D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1"/>
                <w:iCs w:val="1"/>
                <w:color w:val="000000" w:themeColor="text1" w:themeTint="FF" w:themeShade="FF"/>
                <w:sz w:val="24"/>
                <w:szCs w:val="24"/>
                <w:lang w:val="en-US"/>
              </w:rPr>
              <w:t>Investigate and interpret multiple causation in analyzing historical actions and analyze cause-and-effect relationships.</w:t>
            </w:r>
          </w:p>
        </w:tc>
      </w:tr>
      <w:tr w:rsidR="7382DFB3" w:rsidTr="7382DFB3" w14:paraId="56949906">
        <w:trPr>
          <w:trHeight w:val="300"/>
        </w:trPr>
        <w:tc>
          <w:tcPr>
            <w:tcW w:w="1155" w:type="dxa"/>
            <w:tcBorders>
              <w:top w:val="single" w:sz="6"/>
              <w:left w:val="single" w:sz="6"/>
              <w:bottom w:val="single" w:sz="6"/>
              <w:right w:val="single" w:sz="6"/>
            </w:tcBorders>
            <w:tcMar>
              <w:left w:w="105" w:type="dxa"/>
              <w:right w:w="105" w:type="dxa"/>
            </w:tcMar>
            <w:vAlign w:val="top"/>
          </w:tcPr>
          <w:p w:rsidR="7382DFB3" w:rsidP="7382DFB3" w:rsidRDefault="7382DFB3" w14:paraId="481B81CD" w14:textId="65B6C0C8">
            <w:pPr>
              <w:spacing w:before="0" w:beforeAutospacing="off" w:after="0" w:afterAutospacing="off"/>
              <w:rPr>
                <w:rFonts w:ascii="Times New Roman" w:hAnsi="Times New Roman" w:eastAsia="Times New Roman" w:cs="Times New Roman"/>
                <w:b w:val="0"/>
                <w:bCs w:val="0"/>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WH.7.6</w:t>
            </w:r>
          </w:p>
        </w:tc>
        <w:tc>
          <w:tcPr>
            <w:tcW w:w="8175" w:type="dxa"/>
            <w:tcBorders>
              <w:top w:val="single" w:sz="6"/>
              <w:left w:val="single" w:sz="6"/>
              <w:bottom w:val="single" w:sz="6"/>
              <w:right w:val="single" w:sz="6"/>
            </w:tcBorders>
            <w:tcMar>
              <w:left w:w="105" w:type="dxa"/>
              <w:right w:w="105" w:type="dxa"/>
            </w:tcMar>
            <w:vAlign w:val="top"/>
          </w:tcPr>
          <w:p w:rsidR="7382DFB3" w:rsidP="7382DFB3" w:rsidRDefault="7382DFB3" w14:paraId="3691D0D7" w14:textId="19A65A35">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1"/>
                <w:iCs w:val="1"/>
                <w:color w:val="000000" w:themeColor="text1" w:themeTint="FF" w:themeShade="FF"/>
                <w:sz w:val="24"/>
                <w:szCs w:val="24"/>
                <w:lang w:val="en-US"/>
              </w:rPr>
              <w:t>Formulate and present a position or course of action on an issue by examining the underlying factors contributing to that issue and support that position.</w:t>
            </w: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7382DFB3" wp14:paraId="205E2A3E" wp14:textId="3E2A4D3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AD4F46E" wp14:paraId="5791FE90" wp14:textId="78A7225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Outside of the 6</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7</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grade Indiana standards, the exploration </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regarding</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how imperialism has led to an impact on other cultures and environments. Students should be able to examine the role of human environment interaction involved in the development of such items as the </w:t>
      </w:r>
      <w:r w:rsidRPr="2AD4F46E" w:rsidR="0C27E5F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shillelagh</w:t>
      </w:r>
      <w:r w:rsidRPr="2AD4F46E" w:rsidR="0C27E5F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included in this lesson. There’s room for them to make connections to contemporary issues that are </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similar to</w:t>
      </w: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a consequence of this result of imperialism. </w:t>
      </w:r>
    </w:p>
    <w:p xmlns:wp14="http://schemas.microsoft.com/office/word/2010/wordml" w:rsidP="7382DFB3" wp14:paraId="1A2A30BB" wp14:textId="476C732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382DFB3" wp14:paraId="6CE707B0" wp14:textId="2DAFBB36">
      <w:pPr>
        <w:pBdr>
          <w:top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382DFB3" wp14:paraId="1E9F9356" wp14:textId="36337425">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Language Arts</w:t>
      </w:r>
    </w:p>
    <w:p xmlns:wp14="http://schemas.microsoft.com/office/word/2010/wordml" w:rsidP="7382DFB3" wp14:paraId="0F6FFE3E" wp14:textId="68C56AA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382DFB3" wp14:paraId="13EBAE97" wp14:textId="68E0E1DE">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Writing Skills:</w:t>
      </w:r>
    </w:p>
    <w:p xmlns:wp14="http://schemas.microsoft.com/office/word/2010/wordml" w:rsidP="7382DFB3" wp14:paraId="5F51537E" wp14:textId="06F888A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85"/>
        <w:gridCol w:w="8445"/>
      </w:tblGrid>
      <w:tr w:rsidR="7382DFB3" w:rsidTr="7382DFB3" w14:paraId="1A951DE3">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33FA280C" w14:textId="50B070F3">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 xml:space="preserve">4.W.5 </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7382DFB3" w:rsidP="7382DFB3" w:rsidRDefault="7382DFB3" w14:paraId="575A179C" w14:textId="3AAF725F">
            <w:pPr>
              <w:spacing w:before="0" w:beforeAutospacing="off" w:after="0" w:afterAutospacing="off"/>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 xml:space="preserve">Conduct short research on a topic. </w:t>
            </w:r>
          </w:p>
          <w:p w:rsidR="7382DFB3" w:rsidP="7382DFB3" w:rsidRDefault="7382DFB3" w14:paraId="1FDB943B" w14:textId="44743DD5">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 xml:space="preserve">Identify a specific question to address (e.g., What is the history of the Indy 500?). </w:t>
            </w:r>
          </w:p>
          <w:p w:rsidR="7382DFB3" w:rsidP="7382DFB3" w:rsidRDefault="7382DFB3" w14:paraId="46FF652A" w14:textId="1335069B">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 xml:space="preserve">Use organizational features of print and digital sources to efficiently locate further information. </w:t>
            </w:r>
          </w:p>
          <w:p w:rsidR="7382DFB3" w:rsidP="7382DFB3" w:rsidRDefault="7382DFB3" w14:paraId="08F0A8E3" w14:textId="2D888157">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 xml:space="preserve">Determine the reliability of the sources. </w:t>
            </w:r>
          </w:p>
          <w:p w:rsidR="7382DFB3" w:rsidP="7382DFB3" w:rsidRDefault="7382DFB3" w14:paraId="5FE0FDAF" w14:textId="5AFEB15D">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 xml:space="preserve">Summarize and organize information in their own words, giving credit to the source </w:t>
            </w:r>
          </w:p>
          <w:p w:rsidR="7382DFB3" w:rsidP="7382DFB3" w:rsidRDefault="7382DFB3" w14:paraId="002092FF" w14:textId="2A31FBC6">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7382DFB3" w:rsidR="7382DFB3">
              <w:rPr>
                <w:rFonts w:ascii="Times New Roman" w:hAnsi="Times New Roman" w:eastAsia="Times New Roman" w:cs="Times New Roman"/>
                <w:b w:val="1"/>
                <w:bCs w:val="1"/>
                <w:i w:val="0"/>
                <w:iCs w:val="0"/>
                <w:sz w:val="24"/>
                <w:szCs w:val="24"/>
                <w:lang w:val="en-US"/>
              </w:rPr>
              <w:t>Present the research information, choosing from a variety of formats.</w:t>
            </w:r>
          </w:p>
        </w:tc>
      </w:tr>
      <w:tr w:rsidR="7382DFB3" w:rsidTr="7382DFB3" w14:paraId="05E9AF33">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1B6080AA" w14:textId="23541470">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7382DFB3" w:rsidR="7382DFB3">
              <w:rPr>
                <w:rFonts w:ascii="Times New Roman" w:hAnsi="Times New Roman" w:eastAsia="Times New Roman" w:cs="Times New Roman"/>
                <w:b w:val="1"/>
                <w:bCs w:val="1"/>
                <w:i w:val="0"/>
                <w:iCs w:val="0"/>
                <w:color w:val="000000" w:themeColor="text1" w:themeTint="FF" w:themeShade="FF"/>
                <w:sz w:val="24"/>
                <w:szCs w:val="24"/>
                <w:lang w:val="en-US"/>
              </w:rPr>
              <w:t>5.W.5</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7382DFB3" w:rsidP="7382DFB3" w:rsidRDefault="7382DFB3" w14:paraId="1618ECC3" w14:textId="3286189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Conduct short research assignments and tasks on a topic.</w:t>
            </w:r>
          </w:p>
          <w:p w:rsidR="7382DFB3" w:rsidP="7382DFB3" w:rsidRDefault="7382DFB3" w14:paraId="08603109" w14:textId="460FC299">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 xml:space="preserve">With support, formulate a research question (e.g., What were John Wooden’s greatest contributions to college basketball?). </w:t>
            </w:r>
          </w:p>
          <w:p w:rsidR="7382DFB3" w:rsidP="7382DFB3" w:rsidRDefault="7382DFB3" w14:paraId="5B16B317" w14:textId="134C0D52">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Identify and acquire information through reliable primary and secondary sources.</w:t>
            </w:r>
          </w:p>
          <w:p w:rsidR="7382DFB3" w:rsidP="7382DFB3" w:rsidRDefault="7382DFB3" w14:paraId="683CE7D3" w14:textId="2D1CABFF">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Summarize and paraphrase important ideas and supporting details, and include direct quotations where appropriate, citing the source of information.</w:t>
            </w:r>
          </w:p>
          <w:p w:rsidR="7382DFB3" w:rsidP="7382DFB3" w:rsidRDefault="7382DFB3" w14:paraId="3B62F95E" w14:textId="0A8AFE83">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 xml:space="preserve">Avoid plagiarism and follow copyright guidelines for use of images, pictures, etc. </w:t>
            </w:r>
          </w:p>
          <w:p w:rsidR="7382DFB3" w:rsidP="7382DFB3" w:rsidRDefault="7382DFB3" w14:paraId="7BEDD430" w14:textId="3A6D77D1">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7382DFB3" w:rsidR="7382DFB3">
              <w:rPr>
                <w:rFonts w:ascii="Times New Roman" w:hAnsi="Times New Roman" w:eastAsia="Times New Roman" w:cs="Times New Roman"/>
                <w:b w:val="0"/>
                <w:bCs w:val="0"/>
                <w:i w:val="0"/>
                <w:iCs w:val="0"/>
                <w:color w:val="000000" w:themeColor="text1" w:themeTint="FF" w:themeShade="FF"/>
                <w:sz w:val="24"/>
                <w:szCs w:val="24"/>
                <w:lang w:val="en-US"/>
              </w:rPr>
              <w:t>Present the research information, choosing from a variety of sources.</w:t>
            </w:r>
          </w:p>
        </w:tc>
      </w:tr>
    </w:tbl>
    <w:p xmlns:wp14="http://schemas.microsoft.com/office/word/2010/wordml" w:rsidP="7382DFB3" wp14:paraId="1C8F6BB8" wp14:textId="0A22648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2DFB3" w:rsidR="42F055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AD4F46E" wp14:paraId="2C078E63" wp14:textId="17465819">
      <w:pPr>
        <w:spacing w:before="0" w:beforeAutospacing="off"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2AD4F46E" w:rsidR="42F055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could conduct research projects in which they examine examples of </w:t>
      </w:r>
      <w:r w:rsidRPr="2AD4F46E" w:rsidR="5190C2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other objects </w:t>
      </w:r>
      <w:r w:rsidRPr="2AD4F46E" w:rsidR="5190C2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utilized</w:t>
      </w:r>
      <w:r w:rsidRPr="2AD4F46E" w:rsidR="5190C2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for other purposes other than </w:t>
      </w:r>
      <w:r w:rsidRPr="2AD4F46E" w:rsidR="13E73B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their</w:t>
      </w:r>
      <w:r w:rsidRPr="2AD4F46E" w:rsidR="5190C2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original intended </w:t>
      </w:r>
      <w:r w:rsidRPr="2AD4F46E" w:rsidR="0B272D1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function</w:t>
      </w:r>
      <w:r w:rsidRPr="2AD4F46E" w:rsidR="5190C2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They can reflect on the object’s </w:t>
      </w:r>
      <w:r w:rsidRPr="2AD4F46E" w:rsidR="7307164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transformations and modifications</w:t>
      </w:r>
      <w:r w:rsidRPr="2AD4F46E" w:rsidR="5190C2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w:t>
      </w:r>
      <w:r w:rsidRPr="2AD4F46E" w:rsidR="4951BDE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how</w:t>
      </w:r>
      <w:r w:rsidRPr="2AD4F46E" w:rsidR="5190C2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2AD4F46E" w:rsidR="2EAB043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social </w:t>
      </w:r>
      <w:r w:rsidRPr="2AD4F46E" w:rsidR="58BAA85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movements,</w:t>
      </w:r>
      <w:r w:rsidRPr="2AD4F46E" w:rsidR="48FCFD9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w:t>
      </w:r>
      <w:r w:rsidRPr="2AD4F46E" w:rsidR="55C9D3E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their</w:t>
      </w:r>
      <w:r w:rsidRPr="2AD4F46E" w:rsidR="48FCFD9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historical context</w:t>
      </w:r>
      <w:r w:rsidRPr="2AD4F46E" w:rsidR="133A5D0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w:t>
      </w:r>
      <w:r w:rsidRPr="2AD4F46E" w:rsidR="48FCFD9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2AD4F46E" w:rsidR="5A38419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influence</w:t>
      </w:r>
      <w:r w:rsidRPr="2AD4F46E" w:rsidR="24F1D66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their transformations.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1zzNnjEezKmFfm" int2:id="9ARjj3cp">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8">
    <w:nsid w:val="50f9d11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4807c4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fb392b5"/>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
    <w:nsid w:val="5ddf3c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8f69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74dc1f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c3008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cfe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9315B4"/>
    <w:rsid w:val="00458889"/>
    <w:rsid w:val="0085AD98"/>
    <w:rsid w:val="00BB8766"/>
    <w:rsid w:val="0152BADA"/>
    <w:rsid w:val="0183FCC7"/>
    <w:rsid w:val="02387F1A"/>
    <w:rsid w:val="0241925C"/>
    <w:rsid w:val="028B9687"/>
    <w:rsid w:val="02A5BF44"/>
    <w:rsid w:val="0357BB1A"/>
    <w:rsid w:val="042E92BC"/>
    <w:rsid w:val="04397566"/>
    <w:rsid w:val="04617A28"/>
    <w:rsid w:val="049F4DFE"/>
    <w:rsid w:val="04C09CD0"/>
    <w:rsid w:val="04F38C10"/>
    <w:rsid w:val="051130E0"/>
    <w:rsid w:val="0541D998"/>
    <w:rsid w:val="05693137"/>
    <w:rsid w:val="05A6B58B"/>
    <w:rsid w:val="05E354E7"/>
    <w:rsid w:val="05E5305B"/>
    <w:rsid w:val="0678E12E"/>
    <w:rsid w:val="07198E27"/>
    <w:rsid w:val="07706CF4"/>
    <w:rsid w:val="07979158"/>
    <w:rsid w:val="07C0683F"/>
    <w:rsid w:val="07C59346"/>
    <w:rsid w:val="07D56125"/>
    <w:rsid w:val="07DF01F7"/>
    <w:rsid w:val="07E7E5BA"/>
    <w:rsid w:val="0800312D"/>
    <w:rsid w:val="08406936"/>
    <w:rsid w:val="084AFBEB"/>
    <w:rsid w:val="08F50692"/>
    <w:rsid w:val="09340D08"/>
    <w:rsid w:val="0974277E"/>
    <w:rsid w:val="09960674"/>
    <w:rsid w:val="09C64366"/>
    <w:rsid w:val="0A10D08E"/>
    <w:rsid w:val="0A182879"/>
    <w:rsid w:val="0A225BE4"/>
    <w:rsid w:val="0A2597F9"/>
    <w:rsid w:val="0A490EC3"/>
    <w:rsid w:val="0A4BD3B4"/>
    <w:rsid w:val="0AC3887D"/>
    <w:rsid w:val="0AD03724"/>
    <w:rsid w:val="0AEA42BF"/>
    <w:rsid w:val="0AED1FEC"/>
    <w:rsid w:val="0B272D19"/>
    <w:rsid w:val="0B7872FC"/>
    <w:rsid w:val="0B98CD32"/>
    <w:rsid w:val="0C27E5F6"/>
    <w:rsid w:val="0C8436A2"/>
    <w:rsid w:val="0CD0E23C"/>
    <w:rsid w:val="0D735914"/>
    <w:rsid w:val="0DD94501"/>
    <w:rsid w:val="0DE9DF72"/>
    <w:rsid w:val="0DFA0B2F"/>
    <w:rsid w:val="0DFF005B"/>
    <w:rsid w:val="0E4AE5CC"/>
    <w:rsid w:val="0E6B5FE4"/>
    <w:rsid w:val="0E87E430"/>
    <w:rsid w:val="0EAEE532"/>
    <w:rsid w:val="0EDD08B5"/>
    <w:rsid w:val="0F21E11E"/>
    <w:rsid w:val="0F8B084F"/>
    <w:rsid w:val="0F9E8DE4"/>
    <w:rsid w:val="1003D497"/>
    <w:rsid w:val="101D1AB5"/>
    <w:rsid w:val="1022A6E7"/>
    <w:rsid w:val="10E61ED3"/>
    <w:rsid w:val="112F2331"/>
    <w:rsid w:val="1168234E"/>
    <w:rsid w:val="11D47070"/>
    <w:rsid w:val="11E75DB4"/>
    <w:rsid w:val="11FC819A"/>
    <w:rsid w:val="11FCECDD"/>
    <w:rsid w:val="12564B2F"/>
    <w:rsid w:val="1266FDDC"/>
    <w:rsid w:val="12DFC161"/>
    <w:rsid w:val="133A5D00"/>
    <w:rsid w:val="13620B04"/>
    <w:rsid w:val="13CD1AB5"/>
    <w:rsid w:val="13E73B27"/>
    <w:rsid w:val="142F0B26"/>
    <w:rsid w:val="149FD7AD"/>
    <w:rsid w:val="14ACD0E3"/>
    <w:rsid w:val="14DE463F"/>
    <w:rsid w:val="14E64342"/>
    <w:rsid w:val="14E925B0"/>
    <w:rsid w:val="15032AD9"/>
    <w:rsid w:val="154B053C"/>
    <w:rsid w:val="1557378E"/>
    <w:rsid w:val="1580CC60"/>
    <w:rsid w:val="1598C2DC"/>
    <w:rsid w:val="15EDD32F"/>
    <w:rsid w:val="161F5A17"/>
    <w:rsid w:val="16C5DD72"/>
    <w:rsid w:val="16F0DE49"/>
    <w:rsid w:val="173C7D85"/>
    <w:rsid w:val="178A9EA7"/>
    <w:rsid w:val="179315B4"/>
    <w:rsid w:val="17E72ACC"/>
    <w:rsid w:val="183F64D1"/>
    <w:rsid w:val="188C07B4"/>
    <w:rsid w:val="18BAC489"/>
    <w:rsid w:val="191668CB"/>
    <w:rsid w:val="19AA4B74"/>
    <w:rsid w:val="19AB4582"/>
    <w:rsid w:val="19B26E7A"/>
    <w:rsid w:val="1A2F064E"/>
    <w:rsid w:val="1A3F3D9A"/>
    <w:rsid w:val="1A452E11"/>
    <w:rsid w:val="1AB51DB7"/>
    <w:rsid w:val="1AD868F8"/>
    <w:rsid w:val="1ADDFC9D"/>
    <w:rsid w:val="1B642797"/>
    <w:rsid w:val="1C26F077"/>
    <w:rsid w:val="1C290362"/>
    <w:rsid w:val="1DD767E4"/>
    <w:rsid w:val="1E646C6B"/>
    <w:rsid w:val="1EB41A69"/>
    <w:rsid w:val="1F62E9B8"/>
    <w:rsid w:val="1FC79E1B"/>
    <w:rsid w:val="2007163C"/>
    <w:rsid w:val="202D19B2"/>
    <w:rsid w:val="203BBC3C"/>
    <w:rsid w:val="2046BC78"/>
    <w:rsid w:val="2092F134"/>
    <w:rsid w:val="20B3D919"/>
    <w:rsid w:val="21018016"/>
    <w:rsid w:val="211ABBC8"/>
    <w:rsid w:val="212C6A3F"/>
    <w:rsid w:val="2132D6EE"/>
    <w:rsid w:val="213B8855"/>
    <w:rsid w:val="219FD3D1"/>
    <w:rsid w:val="21BF0CA0"/>
    <w:rsid w:val="21EF18FD"/>
    <w:rsid w:val="21FA7C0A"/>
    <w:rsid w:val="2224BE38"/>
    <w:rsid w:val="222A795E"/>
    <w:rsid w:val="22472F04"/>
    <w:rsid w:val="22517B38"/>
    <w:rsid w:val="227D93D0"/>
    <w:rsid w:val="228319D1"/>
    <w:rsid w:val="22A968CF"/>
    <w:rsid w:val="22B36341"/>
    <w:rsid w:val="231AB75B"/>
    <w:rsid w:val="23B612BE"/>
    <w:rsid w:val="23DE3C1F"/>
    <w:rsid w:val="24302D56"/>
    <w:rsid w:val="243A3D65"/>
    <w:rsid w:val="244675A3"/>
    <w:rsid w:val="24665884"/>
    <w:rsid w:val="24B52CA2"/>
    <w:rsid w:val="24C35A2A"/>
    <w:rsid w:val="24F1D66B"/>
    <w:rsid w:val="24FB9C18"/>
    <w:rsid w:val="2533852B"/>
    <w:rsid w:val="25BA30F4"/>
    <w:rsid w:val="25C3D351"/>
    <w:rsid w:val="2648F552"/>
    <w:rsid w:val="269DA760"/>
    <w:rsid w:val="2709AE3A"/>
    <w:rsid w:val="27157661"/>
    <w:rsid w:val="2724C9EF"/>
    <w:rsid w:val="27758FDC"/>
    <w:rsid w:val="277C1A8F"/>
    <w:rsid w:val="2795C3F8"/>
    <w:rsid w:val="27A8F014"/>
    <w:rsid w:val="280F7272"/>
    <w:rsid w:val="2848ACF3"/>
    <w:rsid w:val="28672E6B"/>
    <w:rsid w:val="287D18F1"/>
    <w:rsid w:val="29338CD6"/>
    <w:rsid w:val="29B1B8EF"/>
    <w:rsid w:val="29D05E8F"/>
    <w:rsid w:val="2A148450"/>
    <w:rsid w:val="2A7DCB9E"/>
    <w:rsid w:val="2AB9D383"/>
    <w:rsid w:val="2AD4F46E"/>
    <w:rsid w:val="2AE75A3B"/>
    <w:rsid w:val="2B1E2025"/>
    <w:rsid w:val="2B214787"/>
    <w:rsid w:val="2B40C169"/>
    <w:rsid w:val="2BF48073"/>
    <w:rsid w:val="2C696D62"/>
    <w:rsid w:val="2CA01B7A"/>
    <w:rsid w:val="2CD93C54"/>
    <w:rsid w:val="2CE97D95"/>
    <w:rsid w:val="2CF7D18E"/>
    <w:rsid w:val="2CFF2D4F"/>
    <w:rsid w:val="2D4A7C05"/>
    <w:rsid w:val="2D7335B1"/>
    <w:rsid w:val="2D8C5DCB"/>
    <w:rsid w:val="2DD3383F"/>
    <w:rsid w:val="2DD99C4E"/>
    <w:rsid w:val="2DF55BC0"/>
    <w:rsid w:val="2DF6B326"/>
    <w:rsid w:val="2E2E75D3"/>
    <w:rsid w:val="2EAB043E"/>
    <w:rsid w:val="2EDC2826"/>
    <w:rsid w:val="2F1DD6C5"/>
    <w:rsid w:val="2F29A982"/>
    <w:rsid w:val="2F29DF97"/>
    <w:rsid w:val="2F6D6545"/>
    <w:rsid w:val="2F9A22CB"/>
    <w:rsid w:val="300C51C9"/>
    <w:rsid w:val="300E6121"/>
    <w:rsid w:val="30CFDDBA"/>
    <w:rsid w:val="31BAF5FE"/>
    <w:rsid w:val="31D418CA"/>
    <w:rsid w:val="31DA589E"/>
    <w:rsid w:val="32AC3D66"/>
    <w:rsid w:val="32BB2B86"/>
    <w:rsid w:val="32F13B9C"/>
    <w:rsid w:val="3323281F"/>
    <w:rsid w:val="333ED2D2"/>
    <w:rsid w:val="336FE414"/>
    <w:rsid w:val="33CEF03A"/>
    <w:rsid w:val="346268D9"/>
    <w:rsid w:val="349460A2"/>
    <w:rsid w:val="35085A32"/>
    <w:rsid w:val="35290832"/>
    <w:rsid w:val="35318A26"/>
    <w:rsid w:val="353D3579"/>
    <w:rsid w:val="360EB1F7"/>
    <w:rsid w:val="364037A5"/>
    <w:rsid w:val="36C245DA"/>
    <w:rsid w:val="36E5992D"/>
    <w:rsid w:val="36E78A43"/>
    <w:rsid w:val="36EE3872"/>
    <w:rsid w:val="370C60EC"/>
    <w:rsid w:val="372199C9"/>
    <w:rsid w:val="376D3D09"/>
    <w:rsid w:val="3777E7D6"/>
    <w:rsid w:val="37DD667F"/>
    <w:rsid w:val="380408AF"/>
    <w:rsid w:val="381D31D1"/>
    <w:rsid w:val="384864AE"/>
    <w:rsid w:val="390FE10B"/>
    <w:rsid w:val="39DE5D86"/>
    <w:rsid w:val="3A7AD25B"/>
    <w:rsid w:val="3A9C2741"/>
    <w:rsid w:val="3AB211FD"/>
    <w:rsid w:val="3AD6EE52"/>
    <w:rsid w:val="3B1E9F89"/>
    <w:rsid w:val="3B39D9F1"/>
    <w:rsid w:val="3B9AE3C1"/>
    <w:rsid w:val="3BD6C6F5"/>
    <w:rsid w:val="3C267B26"/>
    <w:rsid w:val="3C578752"/>
    <w:rsid w:val="3C58B9EE"/>
    <w:rsid w:val="3CA1F789"/>
    <w:rsid w:val="3D020433"/>
    <w:rsid w:val="3D0F2979"/>
    <w:rsid w:val="3DAD8D5E"/>
    <w:rsid w:val="3DC43F16"/>
    <w:rsid w:val="3DCA19E5"/>
    <w:rsid w:val="3E0D3DF6"/>
    <w:rsid w:val="3E2BEB88"/>
    <w:rsid w:val="3E74F1B0"/>
    <w:rsid w:val="3EC6858A"/>
    <w:rsid w:val="3ED17B02"/>
    <w:rsid w:val="3F531BBA"/>
    <w:rsid w:val="3F57CB34"/>
    <w:rsid w:val="404B0AF5"/>
    <w:rsid w:val="409B34D7"/>
    <w:rsid w:val="40ADC1C1"/>
    <w:rsid w:val="41319D12"/>
    <w:rsid w:val="4168EBEE"/>
    <w:rsid w:val="419377BD"/>
    <w:rsid w:val="41A5C217"/>
    <w:rsid w:val="41BBC6C0"/>
    <w:rsid w:val="41C6406D"/>
    <w:rsid w:val="41E214F8"/>
    <w:rsid w:val="41F08A05"/>
    <w:rsid w:val="41F610ED"/>
    <w:rsid w:val="4217BF78"/>
    <w:rsid w:val="421D2C50"/>
    <w:rsid w:val="4226CBCD"/>
    <w:rsid w:val="424FF841"/>
    <w:rsid w:val="428406B8"/>
    <w:rsid w:val="42A2DD7B"/>
    <w:rsid w:val="42F0556B"/>
    <w:rsid w:val="42F3915E"/>
    <w:rsid w:val="431AB19E"/>
    <w:rsid w:val="43326FB7"/>
    <w:rsid w:val="4334A2FF"/>
    <w:rsid w:val="4342E2DD"/>
    <w:rsid w:val="436C7509"/>
    <w:rsid w:val="4396F4F7"/>
    <w:rsid w:val="43FB198D"/>
    <w:rsid w:val="440EDCB3"/>
    <w:rsid w:val="44128079"/>
    <w:rsid w:val="4426437F"/>
    <w:rsid w:val="4458327D"/>
    <w:rsid w:val="448E3217"/>
    <w:rsid w:val="44AA9391"/>
    <w:rsid w:val="44D9872F"/>
    <w:rsid w:val="453E173F"/>
    <w:rsid w:val="45AAD1CE"/>
    <w:rsid w:val="4604D14F"/>
    <w:rsid w:val="469B930C"/>
    <w:rsid w:val="46DCABB5"/>
    <w:rsid w:val="46FA3143"/>
    <w:rsid w:val="4760E662"/>
    <w:rsid w:val="4769D230"/>
    <w:rsid w:val="4774C848"/>
    <w:rsid w:val="478ACE22"/>
    <w:rsid w:val="47A13A68"/>
    <w:rsid w:val="47B0B8C2"/>
    <w:rsid w:val="4830976C"/>
    <w:rsid w:val="4839C2C5"/>
    <w:rsid w:val="48594449"/>
    <w:rsid w:val="486776B8"/>
    <w:rsid w:val="4894DD07"/>
    <w:rsid w:val="48E83C8C"/>
    <w:rsid w:val="48FBED54"/>
    <w:rsid w:val="48FCFD92"/>
    <w:rsid w:val="491CFCE8"/>
    <w:rsid w:val="4951BDE8"/>
    <w:rsid w:val="498645B8"/>
    <w:rsid w:val="4A61401D"/>
    <w:rsid w:val="4A6F5D0E"/>
    <w:rsid w:val="4AE74D8D"/>
    <w:rsid w:val="4B510CD0"/>
    <w:rsid w:val="4BF59B01"/>
    <w:rsid w:val="4C07D8FC"/>
    <w:rsid w:val="4C2D9DAD"/>
    <w:rsid w:val="4C9AF2FA"/>
    <w:rsid w:val="4CE64798"/>
    <w:rsid w:val="4D0B15AB"/>
    <w:rsid w:val="4D0FBDFE"/>
    <w:rsid w:val="4D73DF12"/>
    <w:rsid w:val="4D9F70EA"/>
    <w:rsid w:val="4E1063FF"/>
    <w:rsid w:val="4E1BDE2B"/>
    <w:rsid w:val="4E2F84A4"/>
    <w:rsid w:val="4E48777F"/>
    <w:rsid w:val="4E5C3AE6"/>
    <w:rsid w:val="4E8633DC"/>
    <w:rsid w:val="4F7E4E80"/>
    <w:rsid w:val="4FD07158"/>
    <w:rsid w:val="50079337"/>
    <w:rsid w:val="50FF4E26"/>
    <w:rsid w:val="5111AC4E"/>
    <w:rsid w:val="5190C279"/>
    <w:rsid w:val="51CA04B3"/>
    <w:rsid w:val="51D7D6E7"/>
    <w:rsid w:val="51DD197A"/>
    <w:rsid w:val="51F3F82B"/>
    <w:rsid w:val="521D4116"/>
    <w:rsid w:val="52C356D7"/>
    <w:rsid w:val="531C5218"/>
    <w:rsid w:val="532E3E82"/>
    <w:rsid w:val="535AFCEA"/>
    <w:rsid w:val="5391474A"/>
    <w:rsid w:val="53A89097"/>
    <w:rsid w:val="540090C3"/>
    <w:rsid w:val="5470D3A1"/>
    <w:rsid w:val="54A28294"/>
    <w:rsid w:val="54A510D9"/>
    <w:rsid w:val="54AE6DE5"/>
    <w:rsid w:val="54FFF37B"/>
    <w:rsid w:val="55199C22"/>
    <w:rsid w:val="55B92427"/>
    <w:rsid w:val="55C9D3EF"/>
    <w:rsid w:val="566D7732"/>
    <w:rsid w:val="56C75691"/>
    <w:rsid w:val="57380B77"/>
    <w:rsid w:val="57442F07"/>
    <w:rsid w:val="5749E820"/>
    <w:rsid w:val="57C979F2"/>
    <w:rsid w:val="57CF2415"/>
    <w:rsid w:val="581B3331"/>
    <w:rsid w:val="58657689"/>
    <w:rsid w:val="588F80C9"/>
    <w:rsid w:val="58BAA859"/>
    <w:rsid w:val="58BE1A46"/>
    <w:rsid w:val="58CB5741"/>
    <w:rsid w:val="58DFD117"/>
    <w:rsid w:val="58FEDC5B"/>
    <w:rsid w:val="59154471"/>
    <w:rsid w:val="5963B195"/>
    <w:rsid w:val="597F4138"/>
    <w:rsid w:val="599FF892"/>
    <w:rsid w:val="5A384193"/>
    <w:rsid w:val="5A771180"/>
    <w:rsid w:val="5ABF688B"/>
    <w:rsid w:val="5AE258AF"/>
    <w:rsid w:val="5B861895"/>
    <w:rsid w:val="5B92D0CF"/>
    <w:rsid w:val="5C4937C5"/>
    <w:rsid w:val="5CBEC2E9"/>
    <w:rsid w:val="5D1B4BFD"/>
    <w:rsid w:val="5D1E8AEB"/>
    <w:rsid w:val="5D258DED"/>
    <w:rsid w:val="5D362C59"/>
    <w:rsid w:val="5DC62887"/>
    <w:rsid w:val="5E1AC050"/>
    <w:rsid w:val="5E5CB921"/>
    <w:rsid w:val="5E677A33"/>
    <w:rsid w:val="5E88B2CD"/>
    <w:rsid w:val="5E9D49B1"/>
    <w:rsid w:val="5EFB37CD"/>
    <w:rsid w:val="5F004C25"/>
    <w:rsid w:val="5F1A6E1A"/>
    <w:rsid w:val="5F294A82"/>
    <w:rsid w:val="5FE00CBE"/>
    <w:rsid w:val="5FE5445C"/>
    <w:rsid w:val="5FE63E1B"/>
    <w:rsid w:val="5FF66EC4"/>
    <w:rsid w:val="60FE8819"/>
    <w:rsid w:val="6126836C"/>
    <w:rsid w:val="61445CD9"/>
    <w:rsid w:val="618F9C8C"/>
    <w:rsid w:val="61B4A354"/>
    <w:rsid w:val="61DA5486"/>
    <w:rsid w:val="621754B3"/>
    <w:rsid w:val="6267665B"/>
    <w:rsid w:val="62BABBD0"/>
    <w:rsid w:val="634F687C"/>
    <w:rsid w:val="63549157"/>
    <w:rsid w:val="63640F13"/>
    <w:rsid w:val="6371EF89"/>
    <w:rsid w:val="63D98D50"/>
    <w:rsid w:val="63EDA887"/>
    <w:rsid w:val="64268D94"/>
    <w:rsid w:val="64656089"/>
    <w:rsid w:val="6466F1D2"/>
    <w:rsid w:val="647DA795"/>
    <w:rsid w:val="648FDC5C"/>
    <w:rsid w:val="64D65FF1"/>
    <w:rsid w:val="64DDE686"/>
    <w:rsid w:val="64FD3211"/>
    <w:rsid w:val="65D8C550"/>
    <w:rsid w:val="660B52EC"/>
    <w:rsid w:val="66B3F8E6"/>
    <w:rsid w:val="66BE5087"/>
    <w:rsid w:val="66BF830E"/>
    <w:rsid w:val="66E3E817"/>
    <w:rsid w:val="66EB5C0C"/>
    <w:rsid w:val="66FC6C30"/>
    <w:rsid w:val="67166269"/>
    <w:rsid w:val="683DA001"/>
    <w:rsid w:val="686E0D01"/>
    <w:rsid w:val="68CCC4F7"/>
    <w:rsid w:val="68F02DC1"/>
    <w:rsid w:val="692F04FB"/>
    <w:rsid w:val="69508411"/>
    <w:rsid w:val="698986D4"/>
    <w:rsid w:val="6A168D1D"/>
    <w:rsid w:val="6A2802A4"/>
    <w:rsid w:val="6AD3291F"/>
    <w:rsid w:val="6B5609B9"/>
    <w:rsid w:val="6B829CDC"/>
    <w:rsid w:val="6BAAFE99"/>
    <w:rsid w:val="6BB1EB56"/>
    <w:rsid w:val="6BB960F1"/>
    <w:rsid w:val="6C19B215"/>
    <w:rsid w:val="6C262AD3"/>
    <w:rsid w:val="6C59BA12"/>
    <w:rsid w:val="6CA4D195"/>
    <w:rsid w:val="6CABE95A"/>
    <w:rsid w:val="6CCF48E2"/>
    <w:rsid w:val="6D86AAC8"/>
    <w:rsid w:val="6DF77A8E"/>
    <w:rsid w:val="6E00FC99"/>
    <w:rsid w:val="6E7A3A91"/>
    <w:rsid w:val="6ED28AF9"/>
    <w:rsid w:val="6F1F867B"/>
    <w:rsid w:val="6F2262A1"/>
    <w:rsid w:val="6F799D3D"/>
    <w:rsid w:val="6F85315E"/>
    <w:rsid w:val="6FB1898B"/>
    <w:rsid w:val="702B0A82"/>
    <w:rsid w:val="704DA854"/>
    <w:rsid w:val="7089A03D"/>
    <w:rsid w:val="712481BE"/>
    <w:rsid w:val="7129BC89"/>
    <w:rsid w:val="71889A0F"/>
    <w:rsid w:val="71D851BA"/>
    <w:rsid w:val="721D0961"/>
    <w:rsid w:val="723630AF"/>
    <w:rsid w:val="723CA5E0"/>
    <w:rsid w:val="7255458E"/>
    <w:rsid w:val="72593720"/>
    <w:rsid w:val="7307164A"/>
    <w:rsid w:val="73123B1B"/>
    <w:rsid w:val="733B416C"/>
    <w:rsid w:val="7382DFB3"/>
    <w:rsid w:val="738D3B01"/>
    <w:rsid w:val="73C3BB59"/>
    <w:rsid w:val="73ED643F"/>
    <w:rsid w:val="74299BF5"/>
    <w:rsid w:val="74698E4F"/>
    <w:rsid w:val="747DD49E"/>
    <w:rsid w:val="748A6377"/>
    <w:rsid w:val="74AE4C5A"/>
    <w:rsid w:val="74B35CAC"/>
    <w:rsid w:val="74CF9B2A"/>
    <w:rsid w:val="755769ED"/>
    <w:rsid w:val="757D5797"/>
    <w:rsid w:val="75F72F7C"/>
    <w:rsid w:val="7604F0FB"/>
    <w:rsid w:val="76119B0A"/>
    <w:rsid w:val="76517F8B"/>
    <w:rsid w:val="7657C968"/>
    <w:rsid w:val="765C208A"/>
    <w:rsid w:val="768DD006"/>
    <w:rsid w:val="7728CCB4"/>
    <w:rsid w:val="774F2E56"/>
    <w:rsid w:val="77C3EEB3"/>
    <w:rsid w:val="77EC18DA"/>
    <w:rsid w:val="77FC4D0F"/>
    <w:rsid w:val="7816E9F5"/>
    <w:rsid w:val="7834F534"/>
    <w:rsid w:val="7878A95F"/>
    <w:rsid w:val="78BF686D"/>
    <w:rsid w:val="791C38A3"/>
    <w:rsid w:val="792CA432"/>
    <w:rsid w:val="79625CE2"/>
    <w:rsid w:val="79C0FD72"/>
    <w:rsid w:val="79DBF718"/>
    <w:rsid w:val="79FBB888"/>
    <w:rsid w:val="7A08CCAB"/>
    <w:rsid w:val="7A589810"/>
    <w:rsid w:val="7AC0FC49"/>
    <w:rsid w:val="7AE412DA"/>
    <w:rsid w:val="7B34A963"/>
    <w:rsid w:val="7B3A9EED"/>
    <w:rsid w:val="7B6B4F0D"/>
    <w:rsid w:val="7BCF14EE"/>
    <w:rsid w:val="7C76AF03"/>
    <w:rsid w:val="7CCCBDF0"/>
    <w:rsid w:val="7DA9E614"/>
    <w:rsid w:val="7E20E859"/>
    <w:rsid w:val="7E4FB1A7"/>
    <w:rsid w:val="7EB6F4EC"/>
    <w:rsid w:val="7EC3B2D2"/>
    <w:rsid w:val="7ECB7C77"/>
    <w:rsid w:val="7EF219C6"/>
    <w:rsid w:val="7F77B3CE"/>
    <w:rsid w:val="7FB9A42F"/>
    <w:rsid w:val="7FEBBB2A"/>
    <w:rsid w:val="7FFF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15B4"/>
  <w15:chartTrackingRefBased/>
  <w15:docId w15:val="{632CFA1D-A453-40E5-8397-ECC71019CE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4D0B15AB"/>
    <w:rPr>
      <w:color w:val="467886"/>
      <w:u w:val="single"/>
    </w:rPr>
  </w:style>
  <w:style w:type="paragraph" w:styleId="ListParagraph">
    <w:uiPriority w:val="34"/>
    <w:name w:val="List Paragraph"/>
    <w:basedOn w:val="Normal"/>
    <w:qFormat/>
    <w:rsid w:val="7382DFB3"/>
    <w:pPr>
      <w:spacing/>
      <w:ind w:left="720"/>
      <w:contextualSpacing/>
    </w:pPr>
  </w:style>
  <w:style w:type="paragraph" w:styleId="Normal0" w:customStyle="true">
    <w:uiPriority w:val="1"/>
    <w:name w:val="Normal0"/>
    <w:basedOn w:val="Normal"/>
    <w:qFormat/>
    <w:rsid w:val="7382DFB3"/>
    <w:rPr>
      <w:rFonts w:ascii="Calibri" w:hAnsi="Calibri" w:eastAsia="Calibri" w:cs="Calibri"/>
      <w:sz w:val="22"/>
      <w:szCs w:val="22"/>
    </w:r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4ce102177f914576" Type="http://schemas.openxmlformats.org/officeDocument/2006/relationships/numbering" Target="numbering.xml"/><Relationship Id="R86a3918846034a62" Type="http://schemas.openxmlformats.org/officeDocument/2006/relationships/hyperlink" Target="https://www.bbc.com/travel/article/20221016-bataireacht-the-ancient-irish-martial-art-making-a-comeback" TargetMode="External"/><Relationship Id="R8f2f46c3a89d4f16" Type="http://schemas.openxmlformats.org/officeDocument/2006/relationships/hyperlink" Target="https://web.archive.org/web/20120302040109/http://www.freifechter.com/files/stick_edited.pdf" TargetMode="External"/><Relationship Id="Rb71af009633640e2" Type="http://schemas.openxmlformats.org/officeDocument/2006/relationships/hyperlink" Target="https://w2w.indiana.edu/explore-collections/shillelagh.html" TargetMode="External"/><Relationship Id="Rd67962b9a8ec4e52" Type="http://schemas.openxmlformats.org/officeDocument/2006/relationships/hyperlink" Target="https://www.youtube.com/watch?v=5oHuGzi0IqA" TargetMode="External"/><Relationship Id="Rc0db65fc68244ec5" Type="http://schemas.openxmlformats.org/officeDocument/2006/relationships/hyperlink" Target="https://en.wikipedia.org/wiki/2014_Hong_Kong_protests" TargetMode="External"/><Relationship Id="R1def8a62c7774e41" Type="http://schemas.openxmlformats.org/officeDocument/2006/relationships/hyperlink" Target="https://education.cfr.org/learn/reading/understanding-northern-irelands-troubles" TargetMode="External"/><Relationship Id="R593e9e06c81f4093" Type="http://schemas.openxmlformats.org/officeDocument/2006/relationships/hyperlink" Target="https://www.iwm.org.uk/history/what-you-need-to-know-about-the-troubles" TargetMode="External"/><Relationship Id="rId7" Type="http://schemas.openxmlformats.org/officeDocument/2006/relationships/customXml" Target="../customXml/item2.xml"/><Relationship Id="rId2" Type="http://schemas.openxmlformats.org/officeDocument/2006/relationships/settings" Target="settings.xml"/><Relationship Id="R7eee0e72bfe842e8" Type="http://schemas.openxmlformats.org/officeDocument/2006/relationships/hyperlink" Target="https://www.oldeshillelagh.com/store" TargetMode="External"/><Relationship Id="R40e6280dccd74d2e" Type="http://schemas.openxmlformats.org/officeDocument/2006/relationships/hyperlink" Target="https://www.metmuseum.org/art/collection/search/155768" TargetMode="External"/><Relationship Id="Rf0134662c8b3452f" Type="http://schemas.openxmlformats.org/officeDocument/2006/relationships/hyperlink" Target="https://w2w.indiana.edu/explore-collections/shillelagh.html" TargetMode="External"/><Relationship Id="R45f037a40ed147b8" Type="http://schemas.openxmlformats.org/officeDocument/2006/relationships/hyperlink" Target="https://www.metmuseum.org/art/collection/search/155768" TargetMode="External"/><Relationship Id="R85f43e59d6994f6e" Type="http://schemas.openxmlformats.org/officeDocument/2006/relationships/hyperlink" Target="https://kufiya.org/what-does-the-palestinian-keffiyeh-symbolize/" TargetMode="External"/><Relationship Id="rId1" Type="http://schemas.openxmlformats.org/officeDocument/2006/relationships/styles" Target="styles.xml"/><Relationship Id="R24b4bca7609841e5" Type="http://schemas.openxmlformats.org/officeDocument/2006/relationships/hyperlink" Target="https://www.youtube.com/watch?v=aqYjjCcEEDQ" TargetMode="External"/><Relationship Id="Racc260ccf8764fd9" Type="http://schemas.openxmlformats.org/officeDocument/2006/relationships/hyperlink" Target="https://www.youtube.com/playlist?list=PLolzHiCNNbO9qRP9zsn739nR0VuEaGMBw" TargetMode="External"/><Relationship Id="R0d407eda060a40a6" Type="http://schemas.microsoft.com/office/2020/10/relationships/intelligence" Target="intelligence2.xml"/><Relationship Id="rId6" Type="http://schemas.openxmlformats.org/officeDocument/2006/relationships/customXml" Target="../customXml/item1.xml"/><Relationship Id="rId5" Type="http://schemas.openxmlformats.org/officeDocument/2006/relationships/theme" Target="theme/theme1.xml"/><Relationship Id="R369e001db3e94a7e" Type="http://schemas.openxmlformats.org/officeDocument/2006/relationships/hyperlink" Target="https://www.youtube.com/watch?v=5oHuGzi0IqA" TargetMode="External"/><Relationship Id="R5fa5f361b62c4a90" Type="http://schemas.openxmlformats.org/officeDocument/2006/relationships/hyperlink" Target="https://timelessirishtreasures.com/pages/history-of-the-shillelagh" TargetMode="External"/><Relationship Id="Rd9375c8d5adc4aa9" Type="http://schemas.openxmlformats.org/officeDocument/2006/relationships/hyperlink" Target="https://books.google.com/books?id=ZrFMHmsMmWAC&amp;printsec=frontcover&amp;source=gbs_ge_summary_r&amp;cad=0" TargetMode="External"/><Relationship Id="rId4" Type="http://schemas.openxmlformats.org/officeDocument/2006/relationships/fontTable" Target="fontTable.xml"/><Relationship Id="R328570c35a3c49d4" Type="http://schemas.openxmlformats.org/officeDocument/2006/relationships/image" Target="/media/image3.png"/><Relationship Id="R70ea78aa346245e3" Type="http://schemas.openxmlformats.org/officeDocument/2006/relationships/hyperlink" Target="https://en.wikipedia.org/wiki/Cacerolazo" TargetMode="Externa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68AE481F-67DA-41C1-9B72-432A3289A2A8}"/>
</file>

<file path=customXml/itemProps2.xml><?xml version="1.0" encoding="utf-8"?>
<ds:datastoreItem xmlns:ds="http://schemas.openxmlformats.org/officeDocument/2006/customXml" ds:itemID="{D77D620B-8305-45F2-A8CB-8061FD5D796B}"/>
</file>

<file path=customXml/itemProps3.xml><?xml version="1.0" encoding="utf-8"?>
<ds:datastoreItem xmlns:ds="http://schemas.openxmlformats.org/officeDocument/2006/customXml" ds:itemID="{8BAF3835-8CC3-4EC8-B9FA-1319D295FE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Maranon Laguna, Andrea</dc:creator>
  <cp:keywords/>
  <dc:description/>
  <cp:lastModifiedBy>Maranon Laguna, Andrea</cp:lastModifiedBy>
  <dcterms:created xsi:type="dcterms:W3CDTF">2025-01-23T17:36:39Z</dcterms:created>
  <dcterms:modified xsi:type="dcterms:W3CDTF">2025-02-18T19:21:33Z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