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B7DEA" w:rsidR="00FB7DEA" w:rsidP="00FB7DEA" w:rsidRDefault="00FB7DEA" w14:paraId="362D900F" w14:textId="6B1F3870">
      <w:pPr>
        <w:jc w:val="center"/>
        <w:textAlignment w:val="baseline"/>
        <w:rPr>
          <w:rFonts w:ascii="Arial" w:hAnsi="Arial" w:eastAsia="Times New Roman" w:cs="Arial"/>
          <w:sz w:val="18"/>
          <w:szCs w:val="18"/>
        </w:rPr>
      </w:pPr>
      <w:r>
        <w:rPr>
          <w:noProof/>
        </w:rPr>
        <w:drawing>
          <wp:inline distT="0" distB="0" distL="0" distR="0" wp14:anchorId="17B5D809" wp14:editId="4AA35E58">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93065"/>
                    </a:xfrm>
                    <a:prstGeom prst="rect">
                      <a:avLst/>
                    </a:prstGeom>
                  </pic:spPr>
                </pic:pic>
              </a:graphicData>
            </a:graphic>
          </wp:inline>
        </w:drawing>
      </w:r>
      <w:r w:rsidRPr="7890B110" w:rsidR="7890B110">
        <w:rPr>
          <w:rFonts w:ascii="Calibri" w:hAnsi="Calibri" w:eastAsia="Times New Roman" w:cs="Calibri"/>
          <w:sz w:val="22"/>
          <w:szCs w:val="22"/>
        </w:rPr>
        <w:t> </w:t>
      </w:r>
    </w:p>
    <w:p w:rsidR="7890B110" w:rsidP="7890B110" w:rsidRDefault="00836FEE" w14:paraId="3F0AAA79" w14:textId="772A84DC">
      <w:pPr>
        <w:spacing w:line="259" w:lineRule="auto"/>
        <w:jc w:val="center"/>
      </w:pPr>
      <w:r>
        <w:rPr>
          <w:rFonts w:ascii="Calibri" w:hAnsi="Calibri" w:eastAsia="Times New Roman" w:cs="Calibri"/>
          <w:i/>
          <w:iCs/>
          <w:sz w:val="22"/>
          <w:szCs w:val="22"/>
        </w:rPr>
        <w:t>Global Literacy Invitation: Using the</w:t>
      </w:r>
      <w:r w:rsidR="007F4C01">
        <w:rPr>
          <w:rFonts w:ascii="Calibri" w:hAnsi="Calibri" w:eastAsia="Times New Roman" w:cs="Calibri"/>
          <w:i/>
          <w:iCs/>
          <w:sz w:val="22"/>
          <w:szCs w:val="22"/>
        </w:rPr>
        <w:t xml:space="preserve"> book</w:t>
      </w:r>
      <w:r>
        <w:rPr>
          <w:rFonts w:ascii="Calibri" w:hAnsi="Calibri" w:eastAsia="Times New Roman" w:cs="Calibri"/>
          <w:i/>
          <w:iCs/>
          <w:sz w:val="22"/>
          <w:szCs w:val="22"/>
        </w:rPr>
        <w:t xml:space="preserve"> </w:t>
      </w:r>
      <w:r w:rsidRPr="00836FEE">
        <w:rPr>
          <w:rFonts w:ascii="Calibri" w:hAnsi="Calibri" w:eastAsia="Times New Roman" w:cs="Calibri"/>
          <w:i/>
          <w:iCs/>
          <w:sz w:val="22"/>
          <w:szCs w:val="22"/>
          <w:u w:val="single"/>
        </w:rPr>
        <w:t>Rain Player</w:t>
      </w:r>
      <w:r>
        <w:rPr>
          <w:rFonts w:ascii="Calibri" w:hAnsi="Calibri" w:eastAsia="Times New Roman" w:cs="Calibri"/>
          <w:i/>
          <w:iCs/>
          <w:sz w:val="22"/>
          <w:szCs w:val="22"/>
        </w:rPr>
        <w:t xml:space="preserve"> to introduce Ancient Maya Culture</w:t>
      </w:r>
    </w:p>
    <w:p w:rsidRPr="00FB7DEA" w:rsidR="00FB7DEA" w:rsidP="00FB7DEA" w:rsidRDefault="00FB7DEA" w14:paraId="443659F3" w14:textId="77777777">
      <w:pPr>
        <w:jc w:val="center"/>
        <w:textAlignment w:val="baseline"/>
        <w:rPr>
          <w:rFonts w:ascii="Arial" w:hAnsi="Arial" w:eastAsia="Times New Roman" w:cs="Arial"/>
          <w:sz w:val="18"/>
          <w:szCs w:val="18"/>
        </w:rPr>
      </w:pPr>
      <w:r w:rsidRPr="00FB7DEA">
        <w:rPr>
          <w:rFonts w:ascii="Calibri" w:hAnsi="Calibri" w:eastAsia="Times New Roman" w:cs="Calibr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29"/>
        <w:gridCol w:w="4815"/>
      </w:tblGrid>
      <w:tr w:rsidRPr="00FB7DEA" w:rsidR="00FB7DEA" w:rsidTr="2415D330"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FB7DEA">
              <w:rPr>
                <w:rFonts w:ascii="Calibri" w:hAnsi="Calibri" w:eastAsia="Times New Roman" w:cs="Calibri"/>
                <w:b/>
                <w:bCs/>
                <w:sz w:val="22"/>
                <w:szCs w:val="22"/>
              </w:rPr>
              <w:t>Introduction </w:t>
            </w:r>
            <w:r w:rsidRPr="00FB7DEA">
              <w:rPr>
                <w:rFonts w:ascii="Calibri" w:hAnsi="Calibri" w:eastAsia="Times New Roman" w:cs="Calibri"/>
                <w:sz w:val="22"/>
                <w:szCs w:val="22"/>
              </w:rPr>
              <w:t> </w:t>
            </w:r>
          </w:p>
        </w:tc>
      </w:tr>
      <w:tr w:rsidRPr="00FB7DEA" w:rsidR="00FB7DEA" w:rsidTr="2415D330"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D2575" w:rsidR="005D2575" w:rsidP="00FB7DEA" w:rsidRDefault="005D2575" w14:paraId="599ACB21" w14:textId="77777777">
            <w:pPr>
              <w:textAlignment w:val="baseline"/>
              <w:rPr>
                <w:rFonts w:ascii="Century Gothic" w:hAnsi="Century Gothic" w:eastAsia="Times New Roman" w:cs="Calibri"/>
                <w:sz w:val="22"/>
                <w:szCs w:val="22"/>
              </w:rPr>
            </w:pPr>
          </w:p>
          <w:p w:rsidRPr="005D2575" w:rsidR="00246CFE" w:rsidP="00FB7DEA" w:rsidRDefault="00685547" w14:paraId="41650145" w14:textId="2DDEDB96">
            <w:pPr>
              <w:textAlignment w:val="baseline"/>
              <w:rPr>
                <w:rFonts w:ascii="Century Gothic" w:hAnsi="Century Gothic" w:eastAsia="Times New Roman" w:cs="Calibri"/>
                <w:sz w:val="22"/>
                <w:szCs w:val="22"/>
              </w:rPr>
            </w:pPr>
            <w:r w:rsidRPr="005D2575">
              <w:rPr>
                <w:rFonts w:ascii="Century Gothic" w:hAnsi="Century Gothic" w:eastAsia="Times New Roman" w:cs="Calibri"/>
                <w:sz w:val="22"/>
                <w:szCs w:val="22"/>
              </w:rPr>
              <w:t xml:space="preserve">Students will explore the culture of the ancient Maya civilization using the picture book </w:t>
            </w:r>
            <w:r w:rsidRPr="005D2575">
              <w:rPr>
                <w:rFonts w:ascii="Century Gothic" w:hAnsi="Century Gothic" w:eastAsia="Times New Roman" w:cs="Calibri"/>
                <w:i/>
                <w:iCs/>
                <w:sz w:val="22"/>
                <w:szCs w:val="22"/>
              </w:rPr>
              <w:t>Rain Player</w:t>
            </w:r>
            <w:r w:rsidRPr="005D2575">
              <w:rPr>
                <w:rFonts w:ascii="Century Gothic" w:hAnsi="Century Gothic" w:eastAsia="Times New Roman" w:cs="Calibri"/>
                <w:sz w:val="22"/>
                <w:szCs w:val="22"/>
              </w:rPr>
              <w:t xml:space="preserve"> by David Wisniewski as a launching point.</w:t>
            </w:r>
          </w:p>
          <w:p w:rsidRPr="005D2575" w:rsidR="005D2575" w:rsidP="00FB7DEA" w:rsidRDefault="005D2575" w14:paraId="5B3C2832" w14:textId="77777777">
            <w:pPr>
              <w:textAlignment w:val="baseline"/>
              <w:rPr>
                <w:rFonts w:ascii="Century Gothic" w:hAnsi="Century Gothic" w:eastAsia="Times New Roman" w:cs="Calibri"/>
                <w:sz w:val="22"/>
                <w:szCs w:val="22"/>
              </w:rPr>
            </w:pPr>
          </w:p>
          <w:p w:rsidRPr="005D2575" w:rsidR="001D611E" w:rsidP="00FB7DEA" w:rsidRDefault="001D611E" w14:paraId="5287F983" w14:textId="7BDF80D8">
            <w:pPr>
              <w:textAlignment w:val="baseline"/>
              <w:rPr>
                <w:rFonts w:ascii="Calibri" w:hAnsi="Calibri" w:eastAsia="Times New Roman" w:cs="Calibri"/>
                <w:sz w:val="22"/>
                <w:szCs w:val="22"/>
              </w:rPr>
            </w:pPr>
          </w:p>
        </w:tc>
      </w:tr>
      <w:tr w:rsidRPr="00FB7DEA" w:rsidR="00FB7DEA" w:rsidTr="2415D330"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E61C208"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Indiana Standards Connections: </w:t>
            </w:r>
            <w:r w:rsidRPr="00FB7DEA">
              <w:rPr>
                <w:rFonts w:ascii="Calibri" w:hAnsi="Calibri" w:eastAsia="Times New Roman" w:cs="Calibri"/>
                <w:sz w:val="22"/>
                <w:szCs w:val="22"/>
              </w:rPr>
              <w:t> </w:t>
            </w:r>
          </w:p>
          <w:p w:rsidR="005D2575" w:rsidP="7890B110" w:rsidRDefault="7890B110" w14:paraId="3AD10E19" w14:textId="77777777">
            <w:pPr>
              <w:rPr>
                <w:rFonts w:ascii="Century Gothic" w:hAnsi="Century Gothic" w:eastAsia="Times New Roman" w:cs="Calibri"/>
                <w:i/>
                <w:iCs/>
                <w:sz w:val="20"/>
                <w:szCs w:val="20"/>
              </w:rPr>
            </w:pPr>
            <w:r w:rsidRPr="005D2575">
              <w:rPr>
                <w:rFonts w:ascii="Century Gothic" w:hAnsi="Century Gothic" w:eastAsia="Times New Roman" w:cs="Calibri"/>
                <w:i/>
                <w:iCs/>
                <w:sz w:val="20"/>
                <w:szCs w:val="20"/>
              </w:rPr>
              <w:t> </w:t>
            </w:r>
          </w:p>
          <w:p w:rsidRPr="005D2575" w:rsidR="7890B110" w:rsidP="7890B110" w:rsidRDefault="00685547" w14:paraId="7D018D21" w14:textId="21AE67CE">
            <w:pPr>
              <w:rPr>
                <w:rFonts w:ascii="Century Gothic" w:hAnsi="Century Gothic" w:eastAsia="Times New Roman" w:cs="Calibri"/>
                <w:sz w:val="20"/>
                <w:szCs w:val="20"/>
              </w:rPr>
            </w:pPr>
            <w:r w:rsidRPr="005D2575">
              <w:rPr>
                <w:rFonts w:ascii="Century Gothic" w:hAnsi="Century Gothic" w:eastAsia="Times New Roman" w:cs="Calibri"/>
                <w:sz w:val="20"/>
                <w:szCs w:val="20"/>
              </w:rPr>
              <w:t>5.1.1 Identify and describe early cultures and settlements that existed in North America prior to contact with Europeans.</w:t>
            </w:r>
          </w:p>
          <w:p w:rsidRPr="005D2575" w:rsidR="00685547" w:rsidP="7890B110" w:rsidRDefault="00685547" w14:paraId="460B7212" w14:textId="4023E4D8">
            <w:pPr>
              <w:rPr>
                <w:rFonts w:ascii="Century Gothic" w:hAnsi="Century Gothic" w:eastAsia="Times New Roman" w:cs="Calibri"/>
                <w:sz w:val="20"/>
                <w:szCs w:val="20"/>
              </w:rPr>
            </w:pPr>
          </w:p>
          <w:p w:rsidRPr="005D2575" w:rsidR="00685547" w:rsidP="7890B110" w:rsidRDefault="00685547" w14:paraId="3C0F172C" w14:textId="2BCBF1ED">
            <w:pPr>
              <w:rPr>
                <w:rFonts w:ascii="Century Gothic" w:hAnsi="Century Gothic" w:eastAsia="Times New Roman" w:cs="Calibri"/>
                <w:sz w:val="20"/>
                <w:szCs w:val="20"/>
              </w:rPr>
            </w:pPr>
            <w:r w:rsidRPr="005D2575">
              <w:rPr>
                <w:rFonts w:ascii="Century Gothic" w:hAnsi="Century Gothic" w:eastAsia="Times New Roman" w:cs="Calibri"/>
                <w:sz w:val="20"/>
                <w:szCs w:val="20"/>
              </w:rPr>
              <w:t>5.RL.1 Read and comprehend a variety of literature within a range of complexity appropriate for grades 4-5.</w:t>
            </w:r>
          </w:p>
          <w:p w:rsidRPr="005D2575" w:rsidR="00685547" w:rsidP="7890B110" w:rsidRDefault="00685547" w14:paraId="4A0CD79B" w14:textId="69B82C39">
            <w:pPr>
              <w:rPr>
                <w:rFonts w:ascii="Century Gothic" w:hAnsi="Century Gothic" w:eastAsia="Times New Roman" w:cs="Calibri"/>
                <w:sz w:val="20"/>
                <w:szCs w:val="20"/>
              </w:rPr>
            </w:pPr>
          </w:p>
          <w:p w:rsidRPr="005D2575" w:rsidR="00685547" w:rsidP="7890B110" w:rsidRDefault="00685547" w14:paraId="59857B85" w14:textId="58E235F6">
            <w:pPr>
              <w:rPr>
                <w:rFonts w:ascii="Century Gothic" w:hAnsi="Century Gothic" w:eastAsia="Times New Roman" w:cs="Calibri"/>
                <w:sz w:val="20"/>
                <w:szCs w:val="20"/>
              </w:rPr>
            </w:pPr>
            <w:r w:rsidRPr="005D2575">
              <w:rPr>
                <w:rFonts w:ascii="Century Gothic" w:hAnsi="Century Gothic" w:eastAsia="Times New Roman" w:cs="Calibri"/>
                <w:sz w:val="20"/>
                <w:szCs w:val="20"/>
              </w:rPr>
              <w:t>5.RN.3.1 Apply knowledge of text features in multiple print and digital sources to locate information, gain meaning from a text or solve a problem.</w:t>
            </w:r>
          </w:p>
          <w:p w:rsidRPr="005D2575" w:rsidR="00685547" w:rsidP="7890B110" w:rsidRDefault="00685547" w14:paraId="793D11C1" w14:textId="36DF0ED4">
            <w:pPr>
              <w:rPr>
                <w:rFonts w:ascii="Century Gothic" w:hAnsi="Century Gothic" w:eastAsia="Times New Roman" w:cs="Calibri"/>
                <w:sz w:val="20"/>
                <w:szCs w:val="20"/>
              </w:rPr>
            </w:pPr>
          </w:p>
          <w:p w:rsidRPr="005D2575" w:rsidR="00685547" w:rsidP="7890B110" w:rsidRDefault="000F62B4" w14:paraId="26489C48" w14:textId="2A1AED91">
            <w:pPr>
              <w:rPr>
                <w:rFonts w:ascii="Century Gothic" w:hAnsi="Century Gothic" w:eastAsia="Times New Roman" w:cs="Calibri"/>
                <w:sz w:val="20"/>
                <w:szCs w:val="20"/>
              </w:rPr>
            </w:pPr>
            <w:r w:rsidRPr="005D2575">
              <w:rPr>
                <w:rFonts w:ascii="Century Gothic" w:hAnsi="Century Gothic" w:eastAsia="Times New Roman" w:cs="Calibri"/>
                <w:sz w:val="20"/>
                <w:szCs w:val="20"/>
              </w:rPr>
              <w:t>5.RN.4.2 Combine information from several texts or digital sources on the same topic in order to demonstrate knowledge about the subject.</w:t>
            </w:r>
          </w:p>
          <w:p w:rsidR="7890B110" w:rsidP="7890B110" w:rsidRDefault="7890B110" w14:paraId="5E3BC916" w14:textId="1EAA26B4">
            <w:pPr>
              <w:rPr>
                <w:rFonts w:ascii="Calibri" w:hAnsi="Calibri" w:eastAsia="Calibri" w:cs="Calibri"/>
                <w:sz w:val="20"/>
                <w:szCs w:val="20"/>
              </w:rPr>
            </w:pPr>
          </w:p>
          <w:p w:rsidRPr="00FB7DEA" w:rsidR="003E5188" w:rsidP="00FB7DEA" w:rsidRDefault="003E5188" w14:paraId="3DEF9340" w14:textId="77777777">
            <w:pPr>
              <w:textAlignment w:val="baseline"/>
              <w:rPr>
                <w:rFonts w:ascii="Times New Roman" w:hAnsi="Times New Roman" w:eastAsia="Times New Roman" w:cs="Times New Roman"/>
              </w:rPr>
            </w:pPr>
          </w:p>
          <w:p w:rsidR="00DA2118" w:rsidP="00B412E6" w:rsidRDefault="00FB7DEA" w14:paraId="50ECC1E0" w14:textId="6437BF52">
            <w:r w:rsidRPr="00FB7DEA">
              <w:rPr>
                <w:rFonts w:ascii="Calibri" w:hAnsi="Calibri" w:eastAsia="Times New Roman" w:cs="Calibri"/>
                <w:sz w:val="20"/>
                <w:szCs w:val="20"/>
              </w:rPr>
              <w:t> </w:t>
            </w:r>
            <w:r w:rsidR="00DA2118">
              <w:t xml:space="preserve"> </w:t>
            </w:r>
          </w:p>
          <w:p w:rsidR="00695633" w:rsidP="00695633" w:rsidRDefault="00695633" w14:paraId="05565585" w14:textId="77777777"/>
          <w:p w:rsidRPr="00FB7DEA" w:rsidR="00FB7DEA" w:rsidP="00FB7DEA" w:rsidRDefault="00FB7DEA" w14:paraId="5FC42459" w14:textId="13E8FF93">
            <w:pPr>
              <w:textAlignment w:val="baseline"/>
              <w:rPr>
                <w:rFonts w:ascii="Times New Roman" w:hAnsi="Times New Roman" w:eastAsia="Times New Roman" w:cs="Times New Roman"/>
              </w:rPr>
            </w:pP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2B34C1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Compelling Question(s): </w:t>
            </w:r>
            <w:r w:rsidRPr="00FB7DEA">
              <w:rPr>
                <w:rFonts w:ascii="Calibri" w:hAnsi="Calibri" w:eastAsia="Times New Roman" w:cs="Calibri"/>
                <w:sz w:val="22"/>
                <w:szCs w:val="22"/>
              </w:rPr>
              <w:t> </w:t>
            </w:r>
          </w:p>
          <w:p w:rsidRPr="00FB7DEA" w:rsidR="00FB7DEA" w:rsidP="00FB7DEA" w:rsidRDefault="00FB7DEA" w14:paraId="337BCFF3"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p w:rsidRPr="005D2575" w:rsidR="00FF62E4" w:rsidP="00FB7DEA" w:rsidRDefault="000F62B4" w14:paraId="20E80452" w14:textId="00395026">
            <w:pPr>
              <w:textAlignment w:val="baseline"/>
              <w:rPr>
                <w:rFonts w:ascii="Century Gothic" w:hAnsi="Century Gothic" w:eastAsia="Times New Roman" w:cs="Calibri"/>
                <w:sz w:val="22"/>
                <w:szCs w:val="22"/>
              </w:rPr>
            </w:pPr>
            <w:r w:rsidRPr="005D2575">
              <w:rPr>
                <w:rFonts w:ascii="Century Gothic" w:hAnsi="Century Gothic" w:eastAsia="Times New Roman" w:cs="Calibri"/>
                <w:sz w:val="22"/>
                <w:szCs w:val="22"/>
              </w:rPr>
              <w:t>How did the ancient Maya live? What did they value? What was life like for them?</w:t>
            </w:r>
          </w:p>
          <w:p w:rsidRPr="005D2575" w:rsidR="000F62B4" w:rsidP="00FB7DEA" w:rsidRDefault="000F62B4" w14:paraId="31C46087" w14:textId="55B7E0A7">
            <w:pPr>
              <w:textAlignment w:val="baseline"/>
              <w:rPr>
                <w:rFonts w:ascii="Century Gothic" w:hAnsi="Century Gothic" w:eastAsia="Times New Roman" w:cs="Calibri"/>
                <w:sz w:val="22"/>
                <w:szCs w:val="22"/>
              </w:rPr>
            </w:pPr>
          </w:p>
          <w:p w:rsidRPr="005D2575" w:rsidR="000F62B4" w:rsidP="00FB7DEA" w:rsidRDefault="000F62B4" w14:paraId="0A324515" w14:textId="76787B8D">
            <w:pPr>
              <w:textAlignment w:val="baseline"/>
              <w:rPr>
                <w:rFonts w:ascii="Century Gothic" w:hAnsi="Century Gothic" w:eastAsia="Times New Roman" w:cs="Calibri"/>
                <w:sz w:val="22"/>
                <w:szCs w:val="22"/>
              </w:rPr>
            </w:pPr>
            <w:r w:rsidRPr="005D2575">
              <w:rPr>
                <w:rFonts w:ascii="Century Gothic" w:hAnsi="Century Gothic" w:eastAsia="Times New Roman" w:cs="Calibri"/>
                <w:sz w:val="22"/>
                <w:szCs w:val="22"/>
              </w:rPr>
              <w:t>What were some of the most impressive scientific advancements of the maya? Why is it important that the Maya developed a writing system?</w:t>
            </w:r>
          </w:p>
          <w:p w:rsidRPr="005D2575" w:rsidR="000F62B4" w:rsidP="00FB7DEA" w:rsidRDefault="000F62B4" w14:paraId="0728D36D" w14:textId="4443B22C">
            <w:pPr>
              <w:textAlignment w:val="baseline"/>
              <w:rPr>
                <w:rFonts w:ascii="Century Gothic" w:hAnsi="Century Gothic" w:eastAsia="Times New Roman" w:cs="Calibri"/>
                <w:sz w:val="22"/>
                <w:szCs w:val="22"/>
              </w:rPr>
            </w:pPr>
          </w:p>
          <w:p w:rsidRPr="005D2575" w:rsidR="000F62B4" w:rsidP="00FB7DEA" w:rsidRDefault="000F62B4" w14:paraId="741716F3" w14:textId="25F8F5D3">
            <w:pPr>
              <w:textAlignment w:val="baseline"/>
              <w:rPr>
                <w:rFonts w:ascii="Century Gothic" w:hAnsi="Century Gothic" w:eastAsia="Times New Roman" w:cs="Calibri"/>
                <w:sz w:val="22"/>
                <w:szCs w:val="22"/>
              </w:rPr>
            </w:pPr>
            <w:r w:rsidRPr="005D2575">
              <w:rPr>
                <w:rFonts w:ascii="Century Gothic" w:hAnsi="Century Gothic" w:eastAsia="Times New Roman" w:cs="Calibri"/>
                <w:sz w:val="22"/>
                <w:szCs w:val="22"/>
              </w:rPr>
              <w:t>What are some features of Maya pyramids? What do you need consider to design your own pyramid?</w:t>
            </w:r>
          </w:p>
          <w:p w:rsidRPr="005D2575" w:rsidR="000F62B4" w:rsidP="00FB7DEA" w:rsidRDefault="000F62B4" w14:paraId="5AFB670F" w14:textId="79AD8842">
            <w:pPr>
              <w:textAlignment w:val="baseline"/>
              <w:rPr>
                <w:rFonts w:ascii="Century Gothic" w:hAnsi="Century Gothic" w:eastAsia="Times New Roman" w:cs="Calibri"/>
                <w:sz w:val="22"/>
                <w:szCs w:val="22"/>
              </w:rPr>
            </w:pPr>
          </w:p>
          <w:p w:rsidRPr="005D2575" w:rsidR="000F62B4" w:rsidP="00FB7DEA" w:rsidRDefault="000F62B4" w14:paraId="115135B4" w14:textId="2EFBFCFC">
            <w:pPr>
              <w:textAlignment w:val="baseline"/>
              <w:rPr>
                <w:rFonts w:ascii="Century Gothic" w:hAnsi="Century Gothic" w:eastAsia="Times New Roman" w:cs="Calibri"/>
                <w:sz w:val="22"/>
                <w:szCs w:val="22"/>
              </w:rPr>
            </w:pPr>
            <w:r w:rsidRPr="005D2575">
              <w:rPr>
                <w:rFonts w:ascii="Century Gothic" w:hAnsi="Century Gothic" w:eastAsia="Times New Roman" w:cs="Calibri"/>
                <w:sz w:val="22"/>
                <w:szCs w:val="22"/>
              </w:rPr>
              <w:t xml:space="preserve">Who were the gods of ancient Maya culture? </w:t>
            </w:r>
            <w:proofErr w:type="gramStart"/>
            <w:r w:rsidRPr="005D2575">
              <w:rPr>
                <w:rFonts w:ascii="Century Gothic" w:hAnsi="Century Gothic" w:eastAsia="Times New Roman" w:cs="Calibri"/>
                <w:sz w:val="22"/>
                <w:szCs w:val="22"/>
              </w:rPr>
              <w:t>How</w:t>
            </w:r>
            <w:proofErr w:type="gramEnd"/>
            <w:r w:rsidRPr="005D2575">
              <w:rPr>
                <w:rFonts w:ascii="Century Gothic" w:hAnsi="Century Gothic" w:eastAsia="Times New Roman" w:cs="Calibri"/>
                <w:sz w:val="22"/>
                <w:szCs w:val="22"/>
              </w:rPr>
              <w:t xml:space="preserve"> were Maya gods depicted in art? How did the gods influence the culture of the Maya?</w:t>
            </w:r>
          </w:p>
          <w:p w:rsidRPr="005D2575" w:rsidR="000F62B4" w:rsidP="00FB7DEA" w:rsidRDefault="000F62B4" w14:paraId="14252DA9" w14:textId="71556543">
            <w:pPr>
              <w:textAlignment w:val="baseline"/>
              <w:rPr>
                <w:rFonts w:ascii="Century Gothic" w:hAnsi="Century Gothic" w:eastAsia="Times New Roman" w:cs="Calibri"/>
                <w:sz w:val="22"/>
                <w:szCs w:val="22"/>
              </w:rPr>
            </w:pPr>
          </w:p>
          <w:p w:rsidRPr="005D2575" w:rsidR="00FB7DEA" w:rsidP="00FB7DEA" w:rsidRDefault="000F62B4" w14:paraId="3E131241" w14:textId="58457467">
            <w:pPr>
              <w:textAlignment w:val="baseline"/>
              <w:rPr>
                <w:rFonts w:ascii="Century Gothic" w:hAnsi="Century Gothic" w:eastAsia="Times New Roman" w:cs="Calibri"/>
                <w:sz w:val="22"/>
                <w:szCs w:val="22"/>
              </w:rPr>
            </w:pPr>
            <w:r w:rsidRPr="005D2575">
              <w:rPr>
                <w:rFonts w:ascii="Century Gothic" w:hAnsi="Century Gothic" w:eastAsia="Times New Roman" w:cs="Calibri"/>
                <w:sz w:val="22"/>
                <w:szCs w:val="22"/>
              </w:rPr>
              <w:t>What happened to the ancient Maya Civilization?</w:t>
            </w:r>
          </w:p>
          <w:p w:rsidRPr="00FB7DEA" w:rsidR="00FB7DEA" w:rsidP="00FB7DEA" w:rsidRDefault="00FB7DEA" w14:paraId="7CB02F3C" w14:textId="77777777">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tc>
      </w:tr>
      <w:tr w:rsidRPr="00FB7DEA" w:rsidR="00FB7DEA" w:rsidTr="2415D330"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40F990FC"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Lesson Objectives: </w:t>
            </w:r>
            <w:r w:rsidRPr="00FB7DEA">
              <w:rPr>
                <w:rFonts w:ascii="Calibri" w:hAnsi="Calibri" w:eastAsia="Times New Roman" w:cs="Calibri"/>
                <w:sz w:val="22"/>
                <w:szCs w:val="22"/>
              </w:rPr>
              <w:t> </w:t>
            </w:r>
          </w:p>
          <w:p w:rsidR="00396899" w:rsidP="00FB7DEA" w:rsidRDefault="00FB7DEA" w14:paraId="67F13101" w14:textId="77777777">
            <w:pPr>
              <w:textAlignment w:val="baseline"/>
              <w:rPr>
                <w:rFonts w:ascii="Calibri" w:hAnsi="Calibri" w:eastAsia="Times New Roman" w:cs="Calibri"/>
                <w:sz w:val="22"/>
                <w:szCs w:val="22"/>
              </w:rPr>
            </w:pPr>
            <w:r w:rsidRPr="00FB7DEA">
              <w:rPr>
                <w:rFonts w:ascii="Calibri" w:hAnsi="Calibri" w:eastAsia="Times New Roman" w:cs="Calibri"/>
                <w:sz w:val="22"/>
                <w:szCs w:val="22"/>
              </w:rPr>
              <w:t> </w:t>
            </w:r>
          </w:p>
          <w:p w:rsidR="00396899" w:rsidP="00FB7DEA" w:rsidRDefault="005D2575" w14:paraId="712FB185" w14:textId="0C688732">
            <w:pPr>
              <w:textAlignment w:val="baseline"/>
              <w:rPr>
                <w:rFonts w:ascii="Century Gothic" w:hAnsi="Century Gothic" w:eastAsia="Times New Roman" w:cs="Calibri"/>
                <w:sz w:val="22"/>
                <w:szCs w:val="22"/>
              </w:rPr>
            </w:pPr>
            <w:r w:rsidRPr="00396899">
              <w:rPr>
                <w:rFonts w:ascii="Century Gothic" w:hAnsi="Century Gothic" w:eastAsia="Times New Roman" w:cs="Calibri"/>
                <w:sz w:val="22"/>
                <w:szCs w:val="22"/>
              </w:rPr>
              <w:t xml:space="preserve">Students will understand how indigenous tribes </w:t>
            </w:r>
            <w:r w:rsidRPr="00396899" w:rsidR="00396899">
              <w:rPr>
                <w:rFonts w:ascii="Century Gothic" w:hAnsi="Century Gothic" w:eastAsia="Times New Roman" w:cs="Calibri"/>
                <w:sz w:val="22"/>
                <w:szCs w:val="22"/>
              </w:rPr>
              <w:t xml:space="preserve">had individual cultures rich in art, religion and science. Students will look at </w:t>
            </w:r>
            <w:r w:rsidR="00396899">
              <w:rPr>
                <w:rFonts w:ascii="Century Gothic" w:hAnsi="Century Gothic" w:eastAsia="Times New Roman" w:cs="Calibri"/>
                <w:sz w:val="22"/>
                <w:szCs w:val="22"/>
              </w:rPr>
              <w:t xml:space="preserve">the Sun God Pendant from Guatemala to contribute to a discussion about Maya gods. Students will look at other artwork and artifacts to draw conclusions about Maya culture. </w:t>
            </w:r>
          </w:p>
          <w:p w:rsidRPr="00396899" w:rsidR="00FB7DEA" w:rsidP="00FB7DEA" w:rsidRDefault="00396899" w14:paraId="413BE7EB" w14:textId="00FC7C0D">
            <w:pPr>
              <w:textAlignment w:val="baseline"/>
              <w:rPr>
                <w:rFonts w:ascii="Century Gothic" w:hAnsi="Century Gothic" w:eastAsia="Times New Roman" w:cs="Times New Roman"/>
              </w:rPr>
            </w:pPr>
            <w:r w:rsidRPr="00396899">
              <w:rPr>
                <w:rFonts w:ascii="Century Gothic" w:hAnsi="Century Gothic" w:eastAsia="Times New Roman" w:cs="Calibri"/>
                <w:sz w:val="22"/>
                <w:szCs w:val="22"/>
              </w:rPr>
              <w:t xml:space="preserve"> </w:t>
            </w:r>
          </w:p>
          <w:p w:rsidRPr="00FB7DEA" w:rsidR="007A7ADC" w:rsidP="00B412E6" w:rsidRDefault="007A7ADC" w14:paraId="5B11DBA3" w14:textId="6E57D38D">
            <w:pPr>
              <w:textAlignment w:val="baseline"/>
              <w:rPr>
                <w:rFonts w:ascii="Times New Roman" w:hAnsi="Times New Roman" w:eastAsia="Times New Roman" w:cs="Times New Roman"/>
              </w:rPr>
            </w:pPr>
          </w:p>
        </w:tc>
      </w:tr>
      <w:tr w:rsidRPr="00FB7DEA" w:rsidR="00FB7DEA" w:rsidTr="2415D330"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16F41073"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Materials </w:t>
            </w:r>
            <w:r w:rsidRPr="00FB7DEA">
              <w:rPr>
                <w:rFonts w:ascii="Calibri" w:hAnsi="Calibri" w:eastAsia="Times New Roman" w:cs="Calibri"/>
                <w:sz w:val="22"/>
                <w:szCs w:val="22"/>
              </w:rPr>
              <w:t> </w:t>
            </w:r>
          </w:p>
        </w:tc>
      </w:tr>
      <w:tr w:rsidRPr="00FB7DEA" w:rsidR="00FB7DEA" w:rsidTr="2415D330"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00836FEE" w:rsidRDefault="00836FEE" w14:paraId="1C31A43C" w14:textId="1EEDDFDA">
            <w:pPr>
              <w:textAlignment w:val="baseline"/>
              <w:rPr>
                <w:rFonts w:ascii="Century Gothic" w:hAnsi="Century Gothic" w:eastAsia="Times New Roman" w:cs="Times New Roman"/>
                <w:sz w:val="22"/>
                <w:szCs w:val="22"/>
              </w:rPr>
            </w:pPr>
            <w:hyperlink w:history="1" r:id="rId6">
              <w:r w:rsidRPr="00836FEE">
                <w:rPr>
                  <w:rStyle w:val="Hyperlink"/>
                  <w:rFonts w:ascii="Century Gothic" w:hAnsi="Century Gothic" w:eastAsia="Times New Roman" w:cs="Times New Roman"/>
                  <w:sz w:val="22"/>
                  <w:szCs w:val="22"/>
                </w:rPr>
                <w:t>Global Literacy invitation documents</w:t>
              </w:r>
            </w:hyperlink>
          </w:p>
          <w:p w:rsidR="00480ED3" w:rsidP="00836FEE" w:rsidRDefault="00480ED3" w14:paraId="26B17574" w14:textId="500C6F67">
            <w:pPr>
              <w:textAlignment w:val="baseline"/>
              <w:rPr>
                <w:rFonts w:ascii="Century Gothic" w:hAnsi="Century Gothic" w:eastAsia="Times New Roman" w:cs="Times New Roman"/>
                <w:sz w:val="22"/>
                <w:szCs w:val="22"/>
              </w:rPr>
            </w:pPr>
            <w:r>
              <w:rPr>
                <w:rFonts w:ascii="Century Gothic" w:hAnsi="Century Gothic" w:eastAsia="Times New Roman" w:cs="Times New Roman"/>
                <w:sz w:val="22"/>
                <w:szCs w:val="22"/>
              </w:rPr>
              <w:t>Folders</w:t>
            </w:r>
          </w:p>
          <w:p w:rsidR="00480ED3" w:rsidP="00836FEE" w:rsidRDefault="00480ED3" w14:paraId="63A77956" w14:textId="2C578A8F">
            <w:pPr>
              <w:textAlignment w:val="baseline"/>
              <w:rPr>
                <w:rFonts w:ascii="Century Gothic" w:hAnsi="Century Gothic" w:eastAsia="Times New Roman" w:cs="Times New Roman"/>
                <w:sz w:val="22"/>
                <w:szCs w:val="22"/>
              </w:rPr>
            </w:pPr>
            <w:r w:rsidRPr="00480ED3">
              <w:rPr>
                <w:rFonts w:ascii="Century Gothic" w:hAnsi="Century Gothic" w:eastAsia="Times New Roman" w:cs="Times New Roman"/>
                <w:i/>
                <w:iCs/>
                <w:sz w:val="22"/>
                <w:szCs w:val="22"/>
              </w:rPr>
              <w:t>Rain Player</w:t>
            </w:r>
            <w:r>
              <w:rPr>
                <w:rFonts w:ascii="Century Gothic" w:hAnsi="Century Gothic" w:eastAsia="Times New Roman" w:cs="Times New Roman"/>
                <w:i/>
                <w:iCs/>
                <w:sz w:val="22"/>
                <w:szCs w:val="22"/>
              </w:rPr>
              <w:t xml:space="preserve"> </w:t>
            </w:r>
            <w:r>
              <w:rPr>
                <w:rFonts w:ascii="Century Gothic" w:hAnsi="Century Gothic" w:eastAsia="Times New Roman" w:cs="Times New Roman"/>
                <w:sz w:val="22"/>
                <w:szCs w:val="22"/>
              </w:rPr>
              <w:t>by David Wisniewski</w:t>
            </w:r>
          </w:p>
          <w:p w:rsidR="00480ED3" w:rsidP="00836FEE" w:rsidRDefault="00480ED3" w14:paraId="44A225C4" w14:textId="14FE2587">
            <w:pPr>
              <w:textAlignment w:val="baseline"/>
              <w:rPr>
                <w:rFonts w:ascii="Century Gothic" w:hAnsi="Century Gothic" w:eastAsia="Times New Roman" w:cs="Times New Roman"/>
                <w:sz w:val="22"/>
                <w:szCs w:val="22"/>
              </w:rPr>
            </w:pPr>
            <w:r>
              <w:rPr>
                <w:rFonts w:ascii="Century Gothic" w:hAnsi="Century Gothic" w:eastAsia="Times New Roman" w:cs="Times New Roman"/>
                <w:sz w:val="22"/>
                <w:szCs w:val="22"/>
              </w:rPr>
              <w:t>Blocks for building tower</w:t>
            </w:r>
          </w:p>
          <w:p w:rsidR="003D1153" w:rsidP="00836FEE" w:rsidRDefault="00480ED3" w14:paraId="6C4977A7" w14:textId="13F094B4">
            <w:pPr>
              <w:textAlignment w:val="baseline"/>
              <w:rPr>
                <w:rFonts w:ascii="Century Gothic" w:hAnsi="Century Gothic" w:eastAsia="Times New Roman" w:cs="Times New Roman"/>
                <w:sz w:val="22"/>
                <w:szCs w:val="22"/>
              </w:rPr>
            </w:pPr>
            <w:r>
              <w:rPr>
                <w:rFonts w:ascii="Century Gothic" w:hAnsi="Century Gothic" w:eastAsia="Times New Roman" w:cs="Times New Roman"/>
                <w:sz w:val="22"/>
                <w:szCs w:val="22"/>
              </w:rPr>
              <w:t>Paper, Crayons for name hieroglyphs</w:t>
            </w:r>
          </w:p>
          <w:p w:rsidR="003D1153" w:rsidP="00836FEE" w:rsidRDefault="003D1153" w14:paraId="0F857152" w14:textId="0D59058C">
            <w:pPr>
              <w:textAlignment w:val="baseline"/>
              <w:rPr>
                <w:rFonts w:ascii="Century Gothic" w:hAnsi="Century Gothic" w:eastAsia="Times New Roman" w:cs="Times New Roman"/>
                <w:sz w:val="22"/>
                <w:szCs w:val="22"/>
              </w:rPr>
            </w:pPr>
          </w:p>
          <w:p w:rsidRPr="00480ED3" w:rsidR="003D1153" w:rsidP="00836FEE" w:rsidRDefault="003D1153" w14:paraId="2B368C86" w14:textId="77777777">
            <w:pPr>
              <w:textAlignment w:val="baseline"/>
              <w:rPr>
                <w:rFonts w:ascii="Century Gothic" w:hAnsi="Century Gothic" w:eastAsia="Times New Roman" w:cs="Times New Roman"/>
                <w:sz w:val="22"/>
                <w:szCs w:val="22"/>
              </w:rPr>
            </w:pPr>
          </w:p>
          <w:p w:rsidRPr="00836FEE" w:rsidR="005D2575" w:rsidP="00836FEE" w:rsidRDefault="005D2575" w14:paraId="3829468F" w14:textId="67BB6C2B">
            <w:pPr>
              <w:textAlignment w:val="baseline"/>
              <w:rPr>
                <w:rFonts w:ascii="Times New Roman" w:hAnsi="Times New Roman" w:eastAsia="Times New Roman" w:cs="Times New Roman"/>
                <w:sz w:val="22"/>
                <w:szCs w:val="22"/>
              </w:rPr>
            </w:pPr>
          </w:p>
        </w:tc>
      </w:tr>
      <w:tr w:rsidRPr="00FB7DEA" w:rsidR="00FB7DEA" w:rsidTr="2415D330"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56C08941"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lastRenderedPageBreak/>
              <w:t>Learning Plan</w:t>
            </w:r>
            <w:r w:rsidRPr="00FB7DEA">
              <w:rPr>
                <w:rFonts w:ascii="Calibri" w:hAnsi="Calibri" w:eastAsia="Times New Roman" w:cs="Calibri"/>
                <w:sz w:val="22"/>
                <w:szCs w:val="22"/>
              </w:rPr>
              <w:t> </w:t>
            </w:r>
          </w:p>
        </w:tc>
      </w:tr>
      <w:tr w:rsidRPr="00FB7DEA" w:rsidR="00FB7DEA" w:rsidTr="2415D330"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00FB7DEA" w:rsidRDefault="00FB7DEA" w14:paraId="47A2ED94" w14:textId="0D052EEC">
            <w:pPr>
              <w:textAlignment w:val="baseline"/>
              <w:rPr>
                <w:rFonts w:ascii="Calibri" w:hAnsi="Calibri" w:eastAsia="Times New Roman" w:cs="Calibri"/>
                <w:sz w:val="22"/>
                <w:szCs w:val="22"/>
              </w:rPr>
            </w:pPr>
            <w:r w:rsidRPr="00FB7DEA">
              <w:rPr>
                <w:rFonts w:ascii="Calibri" w:hAnsi="Calibri" w:eastAsia="Times New Roman" w:cs="Calibri"/>
                <w:b/>
                <w:bCs/>
                <w:sz w:val="22"/>
                <w:szCs w:val="22"/>
              </w:rPr>
              <w:t>Activities </w:t>
            </w:r>
            <w:r w:rsidRPr="00FB7DEA">
              <w:rPr>
                <w:rFonts w:ascii="Calibri" w:hAnsi="Calibri" w:eastAsia="Times New Roman" w:cs="Calibri"/>
                <w:sz w:val="22"/>
                <w:szCs w:val="22"/>
              </w:rPr>
              <w:t> </w:t>
            </w:r>
          </w:p>
          <w:p w:rsidR="00480ED3" w:rsidP="00396899" w:rsidRDefault="00480ED3" w14:paraId="5B054A02" w14:textId="77777777">
            <w:pPr>
              <w:textAlignment w:val="baseline"/>
              <w:rPr>
                <w:rFonts w:ascii="Times New Roman" w:hAnsi="Times New Roman" w:eastAsia="Times New Roman" w:cs="Times New Roman"/>
              </w:rPr>
            </w:pPr>
          </w:p>
          <w:p w:rsidRPr="00480ED3" w:rsidR="00383486" w:rsidP="00396899" w:rsidRDefault="00480ED3" w14:paraId="7F8D8886" w14:textId="09F286DB">
            <w:pPr>
              <w:textAlignment w:val="baseline"/>
              <w:rPr>
                <w:rFonts w:ascii="Century Gothic" w:hAnsi="Century Gothic" w:eastAsia="Times New Roman" w:cs="Times New Roman"/>
                <w:sz w:val="22"/>
                <w:szCs w:val="22"/>
              </w:rPr>
            </w:pPr>
            <w:r w:rsidRPr="00480ED3">
              <w:rPr>
                <w:rFonts w:ascii="Century Gothic" w:hAnsi="Century Gothic" w:eastAsia="Times New Roman" w:cs="Times New Roman"/>
                <w:sz w:val="22"/>
                <w:szCs w:val="22"/>
              </w:rPr>
              <w:t xml:space="preserve">Begin by asking students to think about how the first Americans arrived in North America. Invite them to discuss what they already know about indigenous tribes. Introduce the Maya civilianization by reading the story </w:t>
            </w:r>
            <w:r w:rsidRPr="00480ED3">
              <w:rPr>
                <w:rFonts w:ascii="Century Gothic" w:hAnsi="Century Gothic" w:eastAsia="Times New Roman" w:cs="Times New Roman"/>
                <w:i/>
                <w:iCs/>
                <w:sz w:val="22"/>
                <w:szCs w:val="22"/>
              </w:rPr>
              <w:t>Rain Player</w:t>
            </w:r>
            <w:r w:rsidRPr="00480ED3">
              <w:rPr>
                <w:rFonts w:ascii="Century Gothic" w:hAnsi="Century Gothic" w:eastAsia="Times New Roman" w:cs="Times New Roman"/>
                <w:sz w:val="22"/>
                <w:szCs w:val="22"/>
              </w:rPr>
              <w:t xml:space="preserve"> out loud to the class. Tell students they will learn more about the Maya by completing a Global Literacy Invitation (GLI).</w:t>
            </w:r>
            <w:r w:rsidRPr="00480ED3">
              <w:rPr>
                <w:rFonts w:ascii="Century Gothic" w:hAnsi="Century Gothic" w:eastAsia="Times New Roman" w:cs="Times New Roman"/>
                <w:sz w:val="22"/>
                <w:szCs w:val="22"/>
              </w:rPr>
              <w:br/>
            </w:r>
          </w:p>
          <w:p w:rsidRPr="00480ED3" w:rsidR="00396899" w:rsidP="00396899" w:rsidRDefault="00396899" w14:paraId="6BCCDAFA" w14:textId="2CBFEA15">
            <w:pPr>
              <w:textAlignment w:val="baseline"/>
              <w:rPr>
                <w:rFonts w:ascii="Century Gothic" w:hAnsi="Century Gothic" w:eastAsia="Times New Roman" w:cs="Times New Roman"/>
                <w:sz w:val="22"/>
                <w:szCs w:val="22"/>
              </w:rPr>
            </w:pPr>
            <w:r w:rsidRPr="00480ED3">
              <w:rPr>
                <w:rFonts w:ascii="Century Gothic" w:hAnsi="Century Gothic" w:eastAsia="Times New Roman" w:cs="Times New Roman"/>
                <w:sz w:val="22"/>
                <w:szCs w:val="22"/>
              </w:rPr>
              <w:t xml:space="preserve">Over a series of several days, pairs of students will visit the </w:t>
            </w:r>
            <w:r w:rsidR="00480ED3">
              <w:rPr>
                <w:rFonts w:ascii="Century Gothic" w:hAnsi="Century Gothic" w:eastAsia="Times New Roman" w:cs="Times New Roman"/>
                <w:sz w:val="22"/>
                <w:szCs w:val="22"/>
              </w:rPr>
              <w:t xml:space="preserve">GLI </w:t>
            </w:r>
            <w:r w:rsidRPr="00480ED3">
              <w:rPr>
                <w:rFonts w:ascii="Century Gothic" w:hAnsi="Century Gothic" w:eastAsia="Times New Roman" w:cs="Times New Roman"/>
                <w:sz w:val="22"/>
                <w:szCs w:val="22"/>
              </w:rPr>
              <w:t>and will work their way through a series of activities. They will keep track of their work on graphic organizers and collect them in a folder to be submitted at the end.</w:t>
            </w:r>
          </w:p>
          <w:p w:rsidRPr="00480ED3" w:rsidR="00396899" w:rsidP="00396899" w:rsidRDefault="00396899" w14:paraId="62E16D26" w14:textId="7D254695">
            <w:pPr>
              <w:textAlignment w:val="baseline"/>
              <w:rPr>
                <w:rFonts w:ascii="Century Gothic" w:hAnsi="Century Gothic" w:eastAsia="Times New Roman" w:cs="Times New Roman"/>
                <w:sz w:val="22"/>
                <w:szCs w:val="22"/>
              </w:rPr>
            </w:pPr>
          </w:p>
          <w:p w:rsidRPr="00480ED3" w:rsidR="00480ED3" w:rsidP="00480ED3" w:rsidRDefault="00396899" w14:paraId="5BEAD698" w14:textId="01BE154D">
            <w:pPr>
              <w:textAlignment w:val="baseline"/>
              <w:rPr>
                <w:rFonts w:ascii="Century Gothic" w:hAnsi="Century Gothic" w:eastAsia="Times New Roman" w:cs="Times New Roman"/>
                <w:sz w:val="22"/>
                <w:szCs w:val="22"/>
              </w:rPr>
            </w:pPr>
            <w:r w:rsidRPr="2415D330" w:rsidR="2415D330">
              <w:rPr>
                <w:rFonts w:ascii="Century Gothic" w:hAnsi="Century Gothic" w:eastAsia="Times New Roman" w:cs="Times New Roman"/>
                <w:sz w:val="22"/>
                <w:szCs w:val="22"/>
              </w:rPr>
              <w:t xml:space="preserve">See activities here: </w:t>
            </w:r>
            <w:hyperlink r:id="Re499cf9a0a0246a3">
              <w:r w:rsidRPr="2415D330" w:rsidR="2415D330">
                <w:rPr>
                  <w:rStyle w:val="Hyperlink"/>
                  <w:rFonts w:ascii="Century Gothic" w:hAnsi="Century Gothic" w:eastAsia="Times New Roman" w:cs="Times New Roman"/>
                  <w:sz w:val="22"/>
                  <w:szCs w:val="22"/>
                </w:rPr>
                <w:t>Global Literacy invitation documents</w:t>
              </w:r>
            </w:hyperlink>
          </w:p>
          <w:p w:rsidRPr="00396899" w:rsidR="00396899" w:rsidP="00396899" w:rsidRDefault="00396899" w14:paraId="1A11C508" w14:textId="5B377469">
            <w:pPr>
              <w:textAlignment w:val="baseline"/>
              <w:rPr>
                <w:rFonts w:ascii="Times New Roman" w:hAnsi="Times New Roman" w:eastAsia="Times New Roman" w:cs="Times New Roman"/>
              </w:rPr>
            </w:pPr>
          </w:p>
          <w:p w:rsidRPr="00396899" w:rsidR="00396899" w:rsidP="00396899" w:rsidRDefault="00396899" w14:paraId="2DE775B9" w14:textId="27AEFF86"/>
        </w:tc>
      </w:tr>
      <w:tr w:rsidRPr="00FB7DEA" w:rsidR="00FB7DEA" w:rsidTr="2415D330"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47DB042"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Assessment Suggestions </w:t>
            </w:r>
            <w:r w:rsidRPr="00FB7DEA">
              <w:rPr>
                <w:rFonts w:ascii="Calibri" w:hAnsi="Calibri" w:eastAsia="Times New Roman" w:cs="Calibri"/>
                <w:sz w:val="20"/>
                <w:szCs w:val="20"/>
              </w:rPr>
              <w:t>  </w:t>
            </w:r>
          </w:p>
          <w:p w:rsidRPr="00FB7DEA" w:rsidR="00FB7DEA" w:rsidP="00FB7DEA" w:rsidRDefault="00FB7DEA" w14:paraId="54DFA652"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p w:rsidRPr="00480ED3" w:rsidR="003E5188" w:rsidP="00480ED3" w:rsidRDefault="00480ED3" w14:paraId="5E68B604" w14:textId="342BD783">
            <w:pPr>
              <w:textAlignment w:val="baseline"/>
              <w:rPr>
                <w:rFonts w:ascii="Century Gothic" w:hAnsi="Century Gothic" w:eastAsia="Times New Roman" w:cs="Times New Roman"/>
                <w:sz w:val="22"/>
                <w:szCs w:val="22"/>
              </w:rPr>
            </w:pPr>
            <w:r w:rsidRPr="00480ED3">
              <w:rPr>
                <w:rFonts w:ascii="Century Gothic" w:hAnsi="Century Gothic" w:eastAsia="Times New Roman" w:cs="Times New Roman"/>
                <w:sz w:val="22"/>
                <w:szCs w:val="22"/>
              </w:rPr>
              <w:t>Any of the graphic organizers in the GLI could be collected and used as an assessment.</w:t>
            </w:r>
          </w:p>
          <w:p w:rsidRPr="00480ED3" w:rsidR="00480ED3" w:rsidP="00480ED3" w:rsidRDefault="00480ED3" w14:paraId="4D34F5E8" w14:textId="25F26064">
            <w:pPr>
              <w:rPr>
                <w:rFonts w:ascii="Times New Roman" w:hAnsi="Times New Roman" w:eastAsia="Times New Roman" w:cs="Times New Roman"/>
              </w:rPr>
            </w:pPr>
          </w:p>
        </w:tc>
      </w:tr>
      <w:tr w:rsidRPr="00FB7DEA" w:rsidR="00FB7DEA" w:rsidTr="2415D330"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DAC2C6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Extensions </w:t>
            </w:r>
            <w:r w:rsidRPr="00FB7DEA">
              <w:rPr>
                <w:rFonts w:ascii="Calibri" w:hAnsi="Calibri" w:eastAsia="Times New Roman" w:cs="Calibri"/>
                <w:sz w:val="22"/>
                <w:szCs w:val="22"/>
              </w:rPr>
              <w:t> </w:t>
            </w:r>
          </w:p>
          <w:p w:rsidR="001D611E" w:rsidP="001D611E" w:rsidRDefault="001D611E" w14:paraId="055FB63A" w14:textId="14949E8E">
            <w:pPr>
              <w:ind w:firstLine="100"/>
              <w:textAlignment w:val="baseline"/>
              <w:rPr>
                <w:rFonts w:ascii="Times New Roman" w:hAnsi="Times New Roman" w:eastAsia="Times New Roman" w:cs="Times New Roman"/>
              </w:rPr>
            </w:pPr>
          </w:p>
          <w:p w:rsidRPr="00480ED3" w:rsidR="00480ED3" w:rsidP="00480ED3" w:rsidRDefault="00480ED3" w14:paraId="24937897" w14:textId="3E4631D4">
            <w:pPr>
              <w:textAlignment w:val="baseline"/>
              <w:rPr>
                <w:rFonts w:ascii="Century Gothic" w:hAnsi="Century Gothic" w:eastAsia="Times New Roman" w:cs="Times New Roman"/>
                <w:sz w:val="22"/>
                <w:szCs w:val="22"/>
              </w:rPr>
            </w:pPr>
            <w:r w:rsidRPr="00480ED3">
              <w:rPr>
                <w:rFonts w:ascii="Century Gothic" w:hAnsi="Century Gothic" w:eastAsia="Times New Roman" w:cs="Times New Roman"/>
                <w:sz w:val="22"/>
                <w:szCs w:val="22"/>
              </w:rPr>
              <w:t>Could be used in tandem with a Global Literacy Invitation about Guatemala.</w:t>
            </w:r>
          </w:p>
          <w:p w:rsidRPr="00FB7DEA" w:rsidR="001D611E" w:rsidP="001D611E" w:rsidRDefault="001D611E" w14:paraId="664D623D" w14:textId="105CD495">
            <w:pPr>
              <w:ind w:firstLine="100"/>
              <w:textAlignment w:val="baseline"/>
              <w:rPr>
                <w:rFonts w:ascii="Times New Roman" w:hAnsi="Times New Roman" w:eastAsia="Times New Roman" w:cs="Times New Roman"/>
              </w:rPr>
            </w:pPr>
          </w:p>
        </w:tc>
      </w:tr>
    </w:tbl>
    <w:p w:rsidRPr="00FB7DEA" w:rsidR="00FB7DEA" w:rsidP="00FB7DEA" w:rsidRDefault="00FB7DEA" w14:paraId="4A696C2F" w14:textId="77777777">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00FB7DEA" w:rsidP="00FB7DEA" w:rsidRDefault="00FB7DEA" w14:paraId="7D8243AB" w14:textId="5FC091D0">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007718D6" w:rsidP="00FB7DEA" w:rsidRDefault="007718D6" w14:paraId="79A6B64B" w14:textId="0BAC645E">
      <w:pPr>
        <w:textAlignment w:val="baseline"/>
        <w:rPr>
          <w:rFonts w:ascii="Arial" w:hAnsi="Arial" w:eastAsia="Times New Roman" w:cs="Arial"/>
          <w:sz w:val="18"/>
          <w:szCs w:val="18"/>
        </w:rPr>
      </w:pPr>
    </w:p>
    <w:p w:rsidRPr="005E3025" w:rsidR="008125FC" w:rsidP="00956D84" w:rsidRDefault="00000000" w14:paraId="46F7ABA3" w14:textId="46A88F6B">
      <w:pPr>
        <w:rPr>
          <w:rFonts w:ascii="Times New Roman" w:hAnsi="Times New Roman" w:eastAsia="Times New Roman" w:cs="Times New Roman"/>
          <w:sz w:val="28"/>
          <w:szCs w:val="28"/>
          <w:u w:val="single"/>
        </w:rPr>
      </w:pPr>
    </w:p>
    <w:sectPr w:rsidRPr="005E3025" w:rsidR="008125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0D"/>
    <w:multiLevelType w:val="hybridMultilevel"/>
    <w:tmpl w:val="35C8A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645DB"/>
    <w:multiLevelType w:val="hybridMultilevel"/>
    <w:tmpl w:val="33221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4448A5"/>
    <w:multiLevelType w:val="hybridMultilevel"/>
    <w:tmpl w:val="B4640D04"/>
    <w:lvl w:ilvl="0" w:tplc="D9A41C72">
      <w:start w:val="1"/>
      <w:numFmt w:val="decimal"/>
      <w:lvlText w:val="%1."/>
      <w:lvlJc w:val="left"/>
      <w:pPr>
        <w:ind w:left="720" w:hanging="360"/>
      </w:pPr>
      <w:rPr>
        <w:rFonts w:hint="default" w:ascii="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C4B63"/>
    <w:multiLevelType w:val="hybridMultilevel"/>
    <w:tmpl w:val="AD6C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907AC7"/>
    <w:multiLevelType w:val="hybridMultilevel"/>
    <w:tmpl w:val="6BFAF122"/>
    <w:lvl w:ilvl="0" w:tplc="82FED164">
      <w:start w:val="1"/>
      <w:numFmt w:val="decimal"/>
      <w:lvlText w:val="%1."/>
      <w:lvlJc w:val="left"/>
      <w:pPr>
        <w:ind w:left="400" w:hanging="360"/>
      </w:pPr>
      <w:rPr>
        <w:rFonts w:hint="default" w:ascii="Calibri" w:hAnsi="Calibri" w:cs="Calibri"/>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2684530">
    <w:abstractNumId w:val="1"/>
  </w:num>
  <w:num w:numId="2" w16cid:durableId="1286501111">
    <w:abstractNumId w:val="11"/>
  </w:num>
  <w:num w:numId="3" w16cid:durableId="462190573">
    <w:abstractNumId w:val="2"/>
  </w:num>
  <w:num w:numId="4" w16cid:durableId="1992908663">
    <w:abstractNumId w:val="10"/>
  </w:num>
  <w:num w:numId="5" w16cid:durableId="1929733115">
    <w:abstractNumId w:val="6"/>
  </w:num>
  <w:num w:numId="6" w16cid:durableId="1460222697">
    <w:abstractNumId w:val="12"/>
  </w:num>
  <w:num w:numId="7" w16cid:durableId="1935435177">
    <w:abstractNumId w:val="3"/>
  </w:num>
  <w:num w:numId="8" w16cid:durableId="724524306">
    <w:abstractNumId w:val="9"/>
  </w:num>
  <w:num w:numId="9" w16cid:durableId="556401323">
    <w:abstractNumId w:val="7"/>
  </w:num>
  <w:num w:numId="10" w16cid:durableId="1865745495">
    <w:abstractNumId w:val="0"/>
  </w:num>
  <w:num w:numId="11" w16cid:durableId="1007097334">
    <w:abstractNumId w:val="8"/>
  </w:num>
  <w:num w:numId="12" w16cid:durableId="273247716">
    <w:abstractNumId w:val="4"/>
  </w:num>
  <w:num w:numId="13" w16cid:durableId="1741512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B1704"/>
    <w:rsid w:val="000D3FA0"/>
    <w:rsid w:val="000F62B4"/>
    <w:rsid w:val="000F7581"/>
    <w:rsid w:val="00110066"/>
    <w:rsid w:val="00186308"/>
    <w:rsid w:val="001D611E"/>
    <w:rsid w:val="001E05F3"/>
    <w:rsid w:val="001E1FCC"/>
    <w:rsid w:val="001E6FCB"/>
    <w:rsid w:val="002413D6"/>
    <w:rsid w:val="00246CFE"/>
    <w:rsid w:val="00252A02"/>
    <w:rsid w:val="002604DE"/>
    <w:rsid w:val="002A6242"/>
    <w:rsid w:val="002E1A6B"/>
    <w:rsid w:val="002F27DA"/>
    <w:rsid w:val="00350902"/>
    <w:rsid w:val="00383486"/>
    <w:rsid w:val="00396899"/>
    <w:rsid w:val="00397A71"/>
    <w:rsid w:val="003D1153"/>
    <w:rsid w:val="003D1D5D"/>
    <w:rsid w:val="003E5188"/>
    <w:rsid w:val="00416B0F"/>
    <w:rsid w:val="00436D45"/>
    <w:rsid w:val="00480ED3"/>
    <w:rsid w:val="004A2D43"/>
    <w:rsid w:val="005270E1"/>
    <w:rsid w:val="00527D16"/>
    <w:rsid w:val="00571F67"/>
    <w:rsid w:val="00575A51"/>
    <w:rsid w:val="00595145"/>
    <w:rsid w:val="005A3499"/>
    <w:rsid w:val="005D2575"/>
    <w:rsid w:val="005E1779"/>
    <w:rsid w:val="005E3025"/>
    <w:rsid w:val="00605C3C"/>
    <w:rsid w:val="00685547"/>
    <w:rsid w:val="00695633"/>
    <w:rsid w:val="006C3ABA"/>
    <w:rsid w:val="006E23A6"/>
    <w:rsid w:val="007718D6"/>
    <w:rsid w:val="007A7ADC"/>
    <w:rsid w:val="007F4C01"/>
    <w:rsid w:val="0082493C"/>
    <w:rsid w:val="00825441"/>
    <w:rsid w:val="00836FEE"/>
    <w:rsid w:val="00842FDC"/>
    <w:rsid w:val="00956919"/>
    <w:rsid w:val="00956D84"/>
    <w:rsid w:val="009725D9"/>
    <w:rsid w:val="00990807"/>
    <w:rsid w:val="009C334C"/>
    <w:rsid w:val="009F33B2"/>
    <w:rsid w:val="00A6342E"/>
    <w:rsid w:val="00A70A92"/>
    <w:rsid w:val="00AA56FF"/>
    <w:rsid w:val="00AB40AD"/>
    <w:rsid w:val="00AF110C"/>
    <w:rsid w:val="00B250B4"/>
    <w:rsid w:val="00B354DB"/>
    <w:rsid w:val="00B412E6"/>
    <w:rsid w:val="00C13520"/>
    <w:rsid w:val="00C3697D"/>
    <w:rsid w:val="00CB5AAD"/>
    <w:rsid w:val="00CF3BB6"/>
    <w:rsid w:val="00D24138"/>
    <w:rsid w:val="00D43AB9"/>
    <w:rsid w:val="00DA2118"/>
    <w:rsid w:val="00DD037F"/>
    <w:rsid w:val="00E22AE8"/>
    <w:rsid w:val="00E52850"/>
    <w:rsid w:val="00E9527E"/>
    <w:rsid w:val="00F10969"/>
    <w:rsid w:val="00F44298"/>
    <w:rsid w:val="00FB2D5A"/>
    <w:rsid w:val="00FB7DEA"/>
    <w:rsid w:val="00FC2EA2"/>
    <w:rsid w:val="00FF62E4"/>
    <w:rsid w:val="2415D330"/>
    <w:rsid w:val="7890B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A2D4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4A2D4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E23A6"/>
    <w:rPr>
      <w:color w:val="0563C1" w:themeColor="hyperlink"/>
      <w:u w:val="single"/>
    </w:rPr>
  </w:style>
  <w:style w:type="character" w:styleId="UnresolvedMention">
    <w:name w:val="Unresolved Mention"/>
    <w:basedOn w:val="DefaultParagraphFont"/>
    <w:uiPriority w:val="99"/>
    <w:semiHidden/>
    <w:unhideWhenUsed/>
    <w:rsid w:val="006E2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197">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0558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ocs.google.com/presentation/d/1cpt80tTK7U99UO9OXQE7HWSO71xiixZmtJ7o_3vpfoQ/edit?usp=sharing" TargetMode="Externa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drive.google.com/file/d/1lYkHj7dL9gWU4J_arlo3K12o4v-hfUOs/view?usp=sharing" TargetMode="External" Id="Re499cf9a0a0246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Ames, Colton Thomas</dc:creator>
  <keywords/>
  <dc:description/>
  <lastModifiedBy>Guest User</lastModifiedBy>
  <revision>8</revision>
  <dcterms:created xsi:type="dcterms:W3CDTF">2023-04-23T02:39:00.0000000Z</dcterms:created>
  <dcterms:modified xsi:type="dcterms:W3CDTF">2023-06-01T19:22:17.6408120Z</dcterms:modified>
</coreProperties>
</file>